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F3C9E" w14:textId="77777777" w:rsidR="001A6718" w:rsidRPr="005B0AE3" w:rsidRDefault="001A6718" w:rsidP="001A6718">
      <w:pPr>
        <w:pStyle w:val="Heading1"/>
        <w:rPr>
          <w:rFonts w:ascii="Book Antiqua" w:hAnsi="Book Antiqua"/>
          <w:sz w:val="24"/>
          <w:szCs w:val="24"/>
          <w:u w:val="single"/>
        </w:rPr>
      </w:pPr>
      <w:r w:rsidRPr="005B0AE3">
        <w:rPr>
          <w:rFonts w:ascii="Book Antiqua" w:hAnsi="Book Antiqua"/>
          <w:sz w:val="24"/>
          <w:szCs w:val="24"/>
          <w:u w:val="single"/>
        </w:rPr>
        <w:t>Assignment Goals</w:t>
      </w:r>
    </w:p>
    <w:p w14:paraId="06553BF0" w14:textId="77777777" w:rsidR="001A6718" w:rsidRPr="005B0AE3" w:rsidRDefault="001A6718" w:rsidP="001A6718">
      <w:pPr>
        <w:pStyle w:val="Normal0"/>
        <w:numPr>
          <w:ilvl w:val="0"/>
          <w:numId w:val="3"/>
        </w:numPr>
        <w:rPr>
          <w:rFonts w:ascii="Book Antiqua" w:hAnsi="Book Antiqua"/>
          <w:sz w:val="24"/>
          <w:szCs w:val="24"/>
        </w:rPr>
      </w:pPr>
      <w:r w:rsidRPr="005B0AE3">
        <w:rPr>
          <w:rFonts w:ascii="Book Antiqua" w:hAnsi="Book Antiqua"/>
          <w:sz w:val="24"/>
          <w:szCs w:val="24"/>
        </w:rPr>
        <w:t>Use mutual information to reconstruct gene expression networks.</w:t>
      </w:r>
    </w:p>
    <w:p w14:paraId="0EE9250F" w14:textId="77777777" w:rsidR="001A6718" w:rsidRPr="005B0AE3" w:rsidRDefault="001A6718" w:rsidP="001A6718">
      <w:pPr>
        <w:pStyle w:val="Normal0"/>
        <w:numPr>
          <w:ilvl w:val="0"/>
          <w:numId w:val="3"/>
        </w:numPr>
        <w:rPr>
          <w:rFonts w:ascii="Book Antiqua" w:hAnsi="Book Antiqua"/>
          <w:sz w:val="24"/>
          <w:szCs w:val="24"/>
        </w:rPr>
      </w:pPr>
      <w:r w:rsidRPr="005B0AE3">
        <w:rPr>
          <w:rFonts w:ascii="Book Antiqua" w:hAnsi="Book Antiqua"/>
          <w:sz w:val="24"/>
          <w:szCs w:val="24"/>
        </w:rPr>
        <w:t>Develop working knowledge of genome-wide association studies (GWAS).</w:t>
      </w:r>
    </w:p>
    <w:p w14:paraId="213F63C5" w14:textId="77777777" w:rsidR="001A6718" w:rsidRPr="005B0AE3" w:rsidRDefault="001A6718" w:rsidP="001A6718">
      <w:pPr>
        <w:pStyle w:val="Normal0"/>
        <w:numPr>
          <w:ilvl w:val="0"/>
          <w:numId w:val="3"/>
        </w:numPr>
        <w:rPr>
          <w:rFonts w:ascii="Book Antiqua" w:hAnsi="Book Antiqua"/>
          <w:sz w:val="24"/>
          <w:szCs w:val="24"/>
        </w:rPr>
      </w:pPr>
      <w:r w:rsidRPr="005B0AE3">
        <w:rPr>
          <w:rFonts w:ascii="Book Antiqua" w:hAnsi="Book Antiqua"/>
          <w:sz w:val="24"/>
          <w:szCs w:val="24"/>
        </w:rPr>
        <w:t>Understand and experiment with multiple testing correction procedures.</w:t>
      </w:r>
    </w:p>
    <w:p w14:paraId="17E3310E" w14:textId="77777777" w:rsidR="001A6718" w:rsidRPr="005B0AE3" w:rsidRDefault="001A6718" w:rsidP="001A6718">
      <w:pPr>
        <w:pStyle w:val="Normal0"/>
        <w:numPr>
          <w:ilvl w:val="0"/>
          <w:numId w:val="3"/>
        </w:numPr>
        <w:rPr>
          <w:rFonts w:ascii="Book Antiqua" w:hAnsi="Book Antiqua"/>
          <w:sz w:val="24"/>
          <w:szCs w:val="24"/>
        </w:rPr>
      </w:pPr>
      <w:r w:rsidRPr="005B0AE3">
        <w:rPr>
          <w:rFonts w:ascii="Book Antiqua" w:hAnsi="Book Antiqua"/>
          <w:sz w:val="24"/>
          <w:szCs w:val="24"/>
        </w:rPr>
        <w:t>Use Gaussian processes to model biological time series.</w:t>
      </w:r>
    </w:p>
    <w:p w14:paraId="01DDB5ED" w14:textId="77777777" w:rsidR="001A6718" w:rsidRPr="005B0AE3" w:rsidRDefault="001A6718" w:rsidP="001A6718">
      <w:pPr>
        <w:pStyle w:val="Normal0"/>
        <w:rPr>
          <w:rFonts w:ascii="Book Antiqua" w:hAnsi="Book Antiqua"/>
          <w:sz w:val="24"/>
          <w:szCs w:val="24"/>
        </w:rPr>
      </w:pPr>
    </w:p>
    <w:p w14:paraId="3198FA09" w14:textId="77777777" w:rsidR="001A6718" w:rsidRPr="005B0AE3" w:rsidRDefault="001A6718" w:rsidP="001A6718">
      <w:pPr>
        <w:pStyle w:val="Heading1"/>
        <w:rPr>
          <w:rFonts w:ascii="Book Antiqua" w:hAnsi="Book Antiqua"/>
          <w:sz w:val="24"/>
          <w:szCs w:val="24"/>
          <w:u w:val="single"/>
        </w:rPr>
      </w:pPr>
      <w:r w:rsidRPr="005B0AE3">
        <w:rPr>
          <w:rFonts w:ascii="Book Antiqua" w:hAnsi="Book Antiqua"/>
          <w:sz w:val="24"/>
          <w:szCs w:val="24"/>
          <w:u w:val="single"/>
        </w:rPr>
        <w:t>Submission Instructions</w:t>
      </w:r>
    </w:p>
    <w:p w14:paraId="54BCFE8E" w14:textId="77777777" w:rsidR="001A6718" w:rsidRPr="005B0AE3" w:rsidRDefault="001A6718" w:rsidP="001A6718">
      <w:pPr>
        <w:pStyle w:val="Normal0"/>
        <w:numPr>
          <w:ilvl w:val="0"/>
          <w:numId w:val="7"/>
        </w:numPr>
        <w:rPr>
          <w:rFonts w:ascii="Book Antiqua" w:hAnsi="Book Antiqua"/>
          <w:sz w:val="24"/>
          <w:szCs w:val="24"/>
        </w:rPr>
      </w:pPr>
      <w:r w:rsidRPr="005B0AE3">
        <w:rPr>
          <w:rFonts w:ascii="Book Antiqua" w:hAnsi="Book Antiqua"/>
          <w:sz w:val="24"/>
          <w:szCs w:val="24"/>
        </w:rPr>
        <w:t xml:space="preserve">To turn in your assignment, please log in to the server </w:t>
      </w:r>
      <w:r w:rsidRPr="005B0AE3">
        <w:rPr>
          <w:rStyle w:val="CodeChar"/>
          <w:rFonts w:ascii="Book Antiqua" w:hAnsi="Book Antiqua"/>
          <w:sz w:val="24"/>
          <w:szCs w:val="24"/>
        </w:rPr>
        <w:t>pluto.biostat.wisc.edu</w:t>
      </w:r>
      <w:r w:rsidRPr="005B0AE3">
        <w:rPr>
          <w:rFonts w:ascii="Book Antiqua" w:hAnsi="Book Antiqua"/>
          <w:sz w:val="24"/>
          <w:szCs w:val="24"/>
        </w:rPr>
        <w:t xml:space="preserve"> using your </w:t>
      </w:r>
      <w:proofErr w:type="spellStart"/>
      <w:r w:rsidRPr="005B0AE3">
        <w:rPr>
          <w:rStyle w:val="CodeChar"/>
          <w:rFonts w:ascii="Book Antiqua" w:hAnsi="Book Antiqua"/>
          <w:sz w:val="24"/>
          <w:szCs w:val="24"/>
        </w:rPr>
        <w:t>pluto</w:t>
      </w:r>
      <w:proofErr w:type="spellEnd"/>
      <w:r w:rsidRPr="005B0AE3">
        <w:rPr>
          <w:rFonts w:ascii="Book Antiqua" w:hAnsi="Book Antiqua"/>
          <w:sz w:val="24"/>
          <w:szCs w:val="24"/>
        </w:rPr>
        <w:t xml:space="preserve"> server username and password.</w:t>
      </w:r>
    </w:p>
    <w:p w14:paraId="717E6729" w14:textId="77777777" w:rsidR="001A6718" w:rsidRPr="005B0AE3" w:rsidRDefault="001A6718" w:rsidP="001A6718">
      <w:pPr>
        <w:pStyle w:val="Normal0"/>
        <w:numPr>
          <w:ilvl w:val="0"/>
          <w:numId w:val="7"/>
        </w:numPr>
        <w:rPr>
          <w:rFonts w:ascii="Book Antiqua" w:hAnsi="Book Antiqua"/>
          <w:sz w:val="24"/>
          <w:szCs w:val="24"/>
        </w:rPr>
      </w:pPr>
      <w:r w:rsidRPr="005B0AE3">
        <w:rPr>
          <w:rFonts w:ascii="Book Antiqua" w:hAnsi="Book Antiqua"/>
          <w:sz w:val="24"/>
          <w:szCs w:val="24"/>
        </w:rPr>
        <w:t>Copy all relevant files to the directory</w:t>
      </w:r>
    </w:p>
    <w:p w14:paraId="194882B0" w14:textId="77777777" w:rsidR="001A6718" w:rsidRPr="005B0AE3" w:rsidRDefault="001A6718" w:rsidP="001A6718">
      <w:pPr>
        <w:pStyle w:val="ListParagraph"/>
        <w:spacing w:before="120" w:after="120"/>
        <w:rPr>
          <w:rFonts w:ascii="Book Antiqua" w:eastAsia="Times New Roman" w:hAnsi="Book Antiqua" w:cs="Courier New"/>
          <w:b/>
          <w:bCs/>
          <w:sz w:val="24"/>
          <w:szCs w:val="24"/>
        </w:rPr>
      </w:pPr>
      <w:r w:rsidRPr="005B0AE3">
        <w:rPr>
          <w:rFonts w:ascii="Book Antiqua" w:hAnsi="Book Antiqua" w:cs="Courier New"/>
          <w:b/>
          <w:bCs/>
          <w:sz w:val="24"/>
          <w:szCs w:val="24"/>
        </w:rPr>
        <w:t>/home/</w:t>
      </w:r>
      <w:proofErr w:type="spellStart"/>
      <w:r w:rsidRPr="005B0AE3">
        <w:rPr>
          <w:rFonts w:ascii="Book Antiqua" w:hAnsi="Book Antiqua" w:cs="Courier New"/>
          <w:b/>
          <w:bCs/>
          <w:sz w:val="24"/>
          <w:szCs w:val="24"/>
        </w:rPr>
        <w:t>medinfo</w:t>
      </w:r>
      <w:proofErr w:type="spellEnd"/>
      <w:r w:rsidRPr="005B0AE3">
        <w:rPr>
          <w:rFonts w:ascii="Book Antiqua" w:hAnsi="Book Antiqua" w:cs="Courier New"/>
          <w:b/>
          <w:bCs/>
          <w:sz w:val="24"/>
          <w:szCs w:val="24"/>
        </w:rPr>
        <w:t>/bmi776-2022/hw2/&lt;USERNAME&gt;</w:t>
      </w:r>
    </w:p>
    <w:p w14:paraId="0DCA57E8" w14:textId="77777777" w:rsidR="001A6718" w:rsidRPr="005B0AE3" w:rsidRDefault="001A6718" w:rsidP="001A6718">
      <w:pPr>
        <w:pStyle w:val="Normal0"/>
        <w:ind w:left="720"/>
        <w:rPr>
          <w:rFonts w:ascii="Book Antiqua" w:hAnsi="Book Antiqua"/>
          <w:sz w:val="24"/>
          <w:szCs w:val="24"/>
        </w:rPr>
      </w:pPr>
      <w:r w:rsidRPr="005B0AE3">
        <w:rPr>
          <w:rFonts w:ascii="Book Antiqua" w:hAnsi="Book Antiqua"/>
          <w:sz w:val="24"/>
          <w:szCs w:val="24"/>
        </w:rPr>
        <w:t xml:space="preserve">where </w:t>
      </w:r>
      <w:r w:rsidRPr="005B0AE3">
        <w:rPr>
          <w:rStyle w:val="CodeChar"/>
          <w:rFonts w:ascii="Book Antiqua" w:hAnsi="Book Antiqua"/>
          <w:sz w:val="24"/>
          <w:szCs w:val="24"/>
        </w:rPr>
        <w:t>&lt;USERNAME&gt;</w:t>
      </w:r>
      <w:r w:rsidRPr="005B0AE3">
        <w:rPr>
          <w:rFonts w:ascii="Book Antiqua" w:hAnsi="Book Antiqua"/>
          <w:sz w:val="24"/>
          <w:szCs w:val="24"/>
        </w:rPr>
        <w:t xml:space="preserve"> is your NetID.  Submit </w:t>
      </w:r>
      <w:proofErr w:type="gramStart"/>
      <w:r w:rsidRPr="005B0AE3">
        <w:rPr>
          <w:rFonts w:ascii="Book Antiqua" w:hAnsi="Book Antiqua"/>
          <w:sz w:val="24"/>
          <w:szCs w:val="24"/>
        </w:rPr>
        <w:t>all of</w:t>
      </w:r>
      <w:proofErr w:type="gramEnd"/>
      <w:r w:rsidRPr="005B0AE3">
        <w:rPr>
          <w:rFonts w:ascii="Book Antiqua" w:hAnsi="Book Antiqua"/>
          <w:sz w:val="24"/>
          <w:szCs w:val="24"/>
        </w:rPr>
        <w:t xml:space="preserve"> your Python source code and test that it runs on the </w:t>
      </w:r>
      <w:proofErr w:type="spellStart"/>
      <w:r w:rsidRPr="005B0AE3">
        <w:rPr>
          <w:rFonts w:ascii="Book Antiqua" w:hAnsi="Book Antiqua"/>
          <w:sz w:val="24"/>
          <w:szCs w:val="24"/>
        </w:rPr>
        <w:t>biostat</w:t>
      </w:r>
      <w:proofErr w:type="spellEnd"/>
      <w:r w:rsidRPr="005B0AE3">
        <w:rPr>
          <w:rFonts w:ascii="Book Antiqua" w:hAnsi="Book Antiqua"/>
          <w:sz w:val="24"/>
          <w:szCs w:val="24"/>
        </w:rPr>
        <w:t xml:space="preserve"> server.</w:t>
      </w:r>
    </w:p>
    <w:p w14:paraId="269B1B13" w14:textId="77777777" w:rsidR="001A6718" w:rsidRPr="005B0AE3" w:rsidRDefault="001A6718" w:rsidP="001A6718">
      <w:pPr>
        <w:pStyle w:val="Normal0"/>
        <w:numPr>
          <w:ilvl w:val="0"/>
          <w:numId w:val="7"/>
        </w:numPr>
        <w:rPr>
          <w:rFonts w:ascii="Book Antiqua" w:hAnsi="Book Antiqua"/>
          <w:sz w:val="24"/>
          <w:szCs w:val="24"/>
        </w:rPr>
      </w:pPr>
      <w:r w:rsidRPr="005B0AE3">
        <w:rPr>
          <w:rFonts w:ascii="Book Antiqua" w:hAnsi="Book Antiqua"/>
          <w:sz w:val="24"/>
          <w:szCs w:val="24"/>
        </w:rPr>
        <w:t xml:space="preserve">For the rest of the assignment, compile </w:t>
      </w:r>
      <w:proofErr w:type="gramStart"/>
      <w:r w:rsidRPr="005B0AE3">
        <w:rPr>
          <w:rFonts w:ascii="Book Antiqua" w:hAnsi="Book Antiqua"/>
          <w:sz w:val="24"/>
          <w:szCs w:val="24"/>
        </w:rPr>
        <w:t>all of</w:t>
      </w:r>
      <w:proofErr w:type="gramEnd"/>
      <w:r w:rsidRPr="005B0AE3">
        <w:rPr>
          <w:rFonts w:ascii="Book Antiqua" w:hAnsi="Book Antiqua"/>
          <w:sz w:val="24"/>
          <w:szCs w:val="24"/>
        </w:rPr>
        <w:t xml:space="preserve"> your answers in a single file and submit as </w:t>
      </w:r>
      <w:r w:rsidRPr="005B0AE3">
        <w:rPr>
          <w:rStyle w:val="CodeChar"/>
          <w:rFonts w:ascii="Book Antiqua" w:hAnsi="Book Antiqua"/>
          <w:sz w:val="24"/>
          <w:szCs w:val="24"/>
        </w:rPr>
        <w:t>solution.pdf</w:t>
      </w:r>
      <w:r w:rsidRPr="005B0AE3">
        <w:rPr>
          <w:rFonts w:ascii="Book Antiqua" w:hAnsi="Book Antiqua"/>
          <w:sz w:val="24"/>
          <w:szCs w:val="24"/>
        </w:rPr>
        <w:t>.</w:t>
      </w:r>
    </w:p>
    <w:p w14:paraId="276A7FCC" w14:textId="77777777" w:rsidR="001A6718" w:rsidRPr="005B0AE3" w:rsidRDefault="001A6718" w:rsidP="001A6718">
      <w:pPr>
        <w:pStyle w:val="Normal0"/>
        <w:numPr>
          <w:ilvl w:val="0"/>
          <w:numId w:val="7"/>
        </w:numPr>
        <w:rPr>
          <w:rFonts w:ascii="Book Antiqua" w:hAnsi="Book Antiqua"/>
          <w:sz w:val="24"/>
          <w:szCs w:val="24"/>
        </w:rPr>
      </w:pPr>
      <w:r w:rsidRPr="005B0AE3">
        <w:rPr>
          <w:rFonts w:ascii="Book Antiqua" w:hAnsi="Book Antiqua"/>
          <w:sz w:val="24"/>
          <w:szCs w:val="24"/>
        </w:rPr>
        <w:t xml:space="preserve">Write the number of late days you used at the top of </w:t>
      </w:r>
      <w:r w:rsidRPr="005B0AE3">
        <w:rPr>
          <w:rStyle w:val="CodeChar"/>
          <w:rFonts w:ascii="Book Antiqua" w:hAnsi="Book Antiqua"/>
          <w:sz w:val="24"/>
          <w:szCs w:val="24"/>
        </w:rPr>
        <w:t>solution.pdf</w:t>
      </w:r>
      <w:r w:rsidRPr="005B0AE3">
        <w:rPr>
          <w:rFonts w:ascii="Book Antiqua" w:hAnsi="Book Antiqua" w:cs="Courier New"/>
          <w:b/>
          <w:sz w:val="24"/>
          <w:szCs w:val="24"/>
        </w:rPr>
        <w:t>.</w:t>
      </w:r>
    </w:p>
    <w:p w14:paraId="3BB56B0F" w14:textId="77777777" w:rsidR="001A6718" w:rsidRPr="005B0AE3" w:rsidRDefault="001A6718" w:rsidP="001A6718">
      <w:pPr>
        <w:pStyle w:val="Normal0"/>
        <w:numPr>
          <w:ilvl w:val="0"/>
          <w:numId w:val="7"/>
        </w:numPr>
        <w:rPr>
          <w:rFonts w:ascii="Book Antiqua" w:hAnsi="Book Antiqua"/>
          <w:sz w:val="24"/>
          <w:szCs w:val="24"/>
        </w:rPr>
      </w:pPr>
      <w:r w:rsidRPr="005B0AE3">
        <w:rPr>
          <w:rFonts w:ascii="Book Antiqua" w:hAnsi="Book Antiqua"/>
          <w:sz w:val="24"/>
          <w:szCs w:val="24"/>
        </w:rPr>
        <w:t>For the written portions of the assignment, show your work for partial credit.</w:t>
      </w:r>
    </w:p>
    <w:p w14:paraId="39D8EFE6"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 xml:space="preserve"> </w:t>
      </w:r>
    </w:p>
    <w:p w14:paraId="52780F0A" w14:textId="77777777" w:rsidR="001A6718" w:rsidRPr="005B0AE3" w:rsidRDefault="001A6718" w:rsidP="001A6718">
      <w:pPr>
        <w:pStyle w:val="Normal0"/>
        <w:rPr>
          <w:rFonts w:ascii="Book Antiqua" w:hAnsi="Book Antiqua"/>
          <w:sz w:val="24"/>
          <w:szCs w:val="24"/>
        </w:rPr>
      </w:pPr>
    </w:p>
    <w:p w14:paraId="62E5CD38" w14:textId="77777777" w:rsidR="001A6718" w:rsidRPr="005B0AE3" w:rsidRDefault="001A6718" w:rsidP="001A6718">
      <w:pPr>
        <w:pStyle w:val="Heading1"/>
        <w:rPr>
          <w:rFonts w:ascii="Book Antiqua" w:hAnsi="Book Antiqua"/>
          <w:sz w:val="24"/>
          <w:szCs w:val="24"/>
          <w:u w:val="single"/>
        </w:rPr>
      </w:pPr>
      <w:r w:rsidRPr="005B0AE3">
        <w:rPr>
          <w:rFonts w:ascii="Book Antiqua" w:hAnsi="Book Antiqua"/>
          <w:sz w:val="24"/>
          <w:szCs w:val="24"/>
          <w:u w:val="single"/>
        </w:rPr>
        <w:t>Part 1: Mutual information in regulatory networks (50 points)</w:t>
      </w:r>
    </w:p>
    <w:p w14:paraId="24FECE56"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 xml:space="preserve">In class, we saw how FIRE uses mutual information to detect relationships between sequence motifs and gene expression levels.  Information-theoretic algorithms are also popular for reconstructing transcriptional regulatory networks from gene expression profiles.  Given the expression levels for a set of genes measured in a sufficient number of biological conditions, mutual information (MI) can detect certain types of pairwise dependencies that may suggest one gene is a regulator (e.g., a transcription factor) and another is its target.  For this assignment, we will create simple undirected gene-gene networks by ranking and thresholding the MI of gene pairs.  </w:t>
      </w:r>
    </w:p>
    <w:p w14:paraId="5E3E8FC8" w14:textId="77777777" w:rsidR="001A6718" w:rsidRPr="005B0AE3" w:rsidRDefault="001A6718" w:rsidP="001A6718">
      <w:pPr>
        <w:pStyle w:val="Normal0"/>
        <w:rPr>
          <w:rFonts w:ascii="Book Antiqua" w:hAnsi="Book Antiqua"/>
          <w:sz w:val="24"/>
          <w:szCs w:val="24"/>
        </w:rPr>
      </w:pPr>
    </w:p>
    <w:p w14:paraId="211EE3FE"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 xml:space="preserve">Write a program, </w:t>
      </w:r>
      <w:r w:rsidRPr="005B0AE3">
        <w:rPr>
          <w:rStyle w:val="CodeChar"/>
          <w:rFonts w:ascii="Book Antiqua" w:hAnsi="Book Antiqua"/>
          <w:sz w:val="24"/>
          <w:szCs w:val="24"/>
        </w:rPr>
        <w:t>CalcMI.py,</w:t>
      </w:r>
      <w:r w:rsidRPr="005B0AE3">
        <w:rPr>
          <w:rFonts w:ascii="Book Antiqua" w:hAnsi="Book Antiqua"/>
          <w:b/>
          <w:sz w:val="24"/>
          <w:szCs w:val="24"/>
        </w:rPr>
        <w:t xml:space="preserve"> </w:t>
      </w:r>
      <w:r w:rsidRPr="005B0AE3">
        <w:rPr>
          <w:rFonts w:ascii="Book Antiqua" w:hAnsi="Book Antiqua"/>
          <w:sz w:val="24"/>
          <w:szCs w:val="24"/>
        </w:rPr>
        <w:t xml:space="preserve">that takes as input the expression data for a set of genes across </w:t>
      </w:r>
      <w:proofErr w:type="gramStart"/>
      <w:r w:rsidRPr="005B0AE3">
        <w:rPr>
          <w:rFonts w:ascii="Book Antiqua" w:hAnsi="Book Antiqua"/>
          <w:sz w:val="24"/>
          <w:szCs w:val="24"/>
        </w:rPr>
        <w:t>a number of</w:t>
      </w:r>
      <w:proofErr w:type="gramEnd"/>
      <w:r w:rsidRPr="005B0AE3">
        <w:rPr>
          <w:rFonts w:ascii="Book Antiqua" w:hAnsi="Book Antiqua"/>
          <w:sz w:val="24"/>
          <w:szCs w:val="24"/>
        </w:rPr>
        <w:t xml:space="preserve"> biological conditions and outputs the list of gene-gene dependencies and their MI.  It should only consider the dependencies between unique genes, not the MI of a gene and itself (i.e., the entropy of that gene’s expression).  Compute MI by discretizing the gene expression levels, mapping continuous values into discrete bins.  For a pair of genes G1 and G2, construct a count matrix that tracks the number of times G1’s expression is in some bin </w:t>
      </w:r>
      <m:oMath>
        <m:r>
          <w:rPr>
            <w:rFonts w:ascii="Cambria Math" w:hAnsi="Cambria Math"/>
            <w:sz w:val="24"/>
            <w:szCs w:val="24"/>
          </w:rPr>
          <m:t>a</m:t>
        </m:r>
      </m:oMath>
      <w:r w:rsidRPr="005B0AE3">
        <w:rPr>
          <w:rFonts w:ascii="Book Antiqua" w:hAnsi="Book Antiqua"/>
          <w:sz w:val="24"/>
          <w:szCs w:val="24"/>
        </w:rPr>
        <w:t xml:space="preserve"> and G2’s expression is in some bin </w:t>
      </w:r>
      <m:oMath>
        <m:r>
          <w:rPr>
            <w:rFonts w:ascii="Cambria Math" w:hAnsi="Cambria Math"/>
            <w:sz w:val="24"/>
            <w:szCs w:val="24"/>
          </w:rPr>
          <m:t>b</m:t>
        </m:r>
      </m:oMath>
      <w:r w:rsidRPr="005B0AE3">
        <w:rPr>
          <w:rFonts w:ascii="Book Antiqua" w:hAnsi="Book Antiqua"/>
          <w:sz w:val="24"/>
          <w:szCs w:val="24"/>
        </w:rPr>
        <w:t xml:space="preserve">.  Add a pseudocount of 0.1 to all entries in the count matrix.  From this count matrix, estimate </w:t>
      </w:r>
      <m:oMath>
        <m:r>
          <w:rPr>
            <w:rFonts w:ascii="Cambria Math" w:hAnsi="Cambria Math"/>
            <w:sz w:val="24"/>
            <w:szCs w:val="24"/>
          </w:rPr>
          <m:t>P(G1=a)</m:t>
        </m:r>
      </m:oMath>
      <w:r w:rsidRPr="005B0AE3">
        <w:rPr>
          <w:rFonts w:ascii="Book Antiqua" w:hAnsi="Book Antiqua"/>
          <w:sz w:val="24"/>
          <w:szCs w:val="24"/>
        </w:rPr>
        <w:t xml:space="preserve">, </w:t>
      </w:r>
      <m:oMath>
        <m:r>
          <w:rPr>
            <w:rFonts w:ascii="Cambria Math" w:hAnsi="Cambria Math"/>
            <w:sz w:val="24"/>
            <w:szCs w:val="24"/>
          </w:rPr>
          <m:t>P(G2=b)</m:t>
        </m:r>
      </m:oMath>
      <w:r w:rsidRPr="005B0AE3">
        <w:rPr>
          <w:rFonts w:ascii="Book Antiqua" w:hAnsi="Book Antiqua"/>
          <w:sz w:val="24"/>
          <w:szCs w:val="24"/>
        </w:rPr>
        <w:t xml:space="preserve"> and </w:t>
      </w:r>
      <m:oMath>
        <m:r>
          <w:rPr>
            <w:rFonts w:ascii="Cambria Math" w:hAnsi="Cambria Math"/>
            <w:sz w:val="24"/>
            <w:szCs w:val="24"/>
          </w:rPr>
          <m:t>P(G1=a,G2=b)</m:t>
        </m:r>
      </m:oMath>
      <w:r w:rsidRPr="005B0AE3">
        <w:rPr>
          <w:rFonts w:ascii="Book Antiqua" w:hAnsi="Book Antiqua"/>
          <w:sz w:val="24"/>
          <w:szCs w:val="24"/>
        </w:rPr>
        <w:t xml:space="preserve"> needed for calculating the MI between G1 and G2.</w:t>
      </w:r>
    </w:p>
    <w:p w14:paraId="391D562C" w14:textId="77777777" w:rsidR="001A6718" w:rsidRPr="005B0AE3" w:rsidRDefault="001A6718" w:rsidP="001A6718">
      <w:pPr>
        <w:pStyle w:val="Normal0"/>
        <w:rPr>
          <w:rFonts w:ascii="Book Antiqua" w:hAnsi="Book Antiqua"/>
          <w:sz w:val="24"/>
          <w:szCs w:val="24"/>
        </w:rPr>
      </w:pPr>
    </w:p>
    <w:p w14:paraId="357FBA17"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Please implement the following two binning strategies:</w:t>
      </w:r>
    </w:p>
    <w:p w14:paraId="0012D19C" w14:textId="77777777" w:rsidR="001A6718" w:rsidRPr="005B0AE3" w:rsidRDefault="001A6718" w:rsidP="001A6718">
      <w:pPr>
        <w:pStyle w:val="Normal0"/>
        <w:numPr>
          <w:ilvl w:val="0"/>
          <w:numId w:val="4"/>
        </w:numPr>
        <w:spacing w:before="120"/>
        <w:rPr>
          <w:rFonts w:ascii="Book Antiqua" w:hAnsi="Book Antiqua"/>
          <w:sz w:val="24"/>
          <w:szCs w:val="24"/>
        </w:rPr>
      </w:pPr>
      <w:r w:rsidRPr="005B0AE3">
        <w:rPr>
          <w:rFonts w:ascii="Book Antiqua" w:hAnsi="Book Antiqua"/>
          <w:i/>
          <w:sz w:val="24"/>
          <w:szCs w:val="24"/>
        </w:rPr>
        <w:lastRenderedPageBreak/>
        <w:t>Equal size binning</w:t>
      </w:r>
      <w:r w:rsidRPr="005B0AE3">
        <w:rPr>
          <w:rFonts w:ascii="Book Antiqua" w:hAnsi="Book Antiqua"/>
          <w:sz w:val="24"/>
          <w:szCs w:val="24"/>
        </w:rPr>
        <w:t>.  This results in equal-sized bins.  For example, if a gene’s expression values lie in the range [1, 11] and</w:t>
      </w:r>
      <w:r w:rsidRPr="005B0AE3">
        <w:rPr>
          <w:rStyle w:val="CodeChar"/>
          <w:rFonts w:ascii="Book Antiqua" w:hAnsi="Book Antiqua"/>
          <w:sz w:val="24"/>
          <w:szCs w:val="24"/>
        </w:rPr>
        <w:t xml:space="preserve"> we assign them into four bins</w:t>
      </w:r>
      <w:r w:rsidRPr="005B0AE3">
        <w:rPr>
          <w:rFonts w:ascii="Book Antiqua" w:hAnsi="Book Antiqua"/>
          <w:sz w:val="24"/>
          <w:szCs w:val="24"/>
        </w:rPr>
        <w:t xml:space="preserve">, the bins would be [1, 3.5), [3.5, 6), [6, 8.5), and [8.5, 11]. </w:t>
      </w:r>
    </w:p>
    <w:p w14:paraId="6D000B8F" w14:textId="77777777" w:rsidR="001A6718" w:rsidRPr="005B0AE3" w:rsidRDefault="001A6718" w:rsidP="001A6718">
      <w:pPr>
        <w:pStyle w:val="Normal0"/>
        <w:numPr>
          <w:ilvl w:val="0"/>
          <w:numId w:val="4"/>
        </w:numPr>
        <w:spacing w:before="120"/>
        <w:rPr>
          <w:rFonts w:ascii="Book Antiqua" w:hAnsi="Book Antiqua"/>
          <w:sz w:val="24"/>
          <w:szCs w:val="24"/>
        </w:rPr>
      </w:pPr>
      <w:r w:rsidRPr="005B0AE3">
        <w:rPr>
          <w:rFonts w:ascii="Book Antiqua" w:hAnsi="Book Antiqua"/>
          <w:i/>
          <w:sz w:val="24"/>
          <w:szCs w:val="24"/>
        </w:rPr>
        <w:t>Equal density binning.</w:t>
      </w:r>
      <w:r w:rsidRPr="005B0AE3">
        <w:rPr>
          <w:rFonts w:ascii="Book Antiqua" w:hAnsi="Book Antiqua"/>
          <w:sz w:val="24"/>
          <w:szCs w:val="24"/>
        </w:rPr>
        <w:t xml:space="preserve"> This uses a percentile-based assignment to discretize expression values.  With </w:t>
      </w:r>
      <w:r w:rsidRPr="005B0AE3">
        <w:rPr>
          <w:rStyle w:val="CodeChar"/>
          <w:rFonts w:ascii="Book Antiqua" w:hAnsi="Book Antiqua"/>
          <w:sz w:val="24"/>
          <w:szCs w:val="24"/>
        </w:rPr>
        <w:t>two bins</w:t>
      </w:r>
      <w:r w:rsidRPr="005B0AE3">
        <w:rPr>
          <w:rFonts w:ascii="Book Antiqua" w:hAnsi="Book Antiqua"/>
          <w:sz w:val="24"/>
          <w:szCs w:val="24"/>
        </w:rPr>
        <w:t>, the lowest 50% of a gene’s expression values would be mapped to bin 0 and the highest 50% would be mapped to bin 1.</w:t>
      </w:r>
    </w:p>
    <w:p w14:paraId="35C86E81" w14:textId="77777777" w:rsidR="001A6718" w:rsidRPr="005B0AE3" w:rsidRDefault="001A6718" w:rsidP="001A6718">
      <w:pPr>
        <w:pStyle w:val="Normal0"/>
        <w:rPr>
          <w:rFonts w:ascii="Book Antiqua" w:hAnsi="Book Antiqua"/>
          <w:sz w:val="24"/>
          <w:szCs w:val="24"/>
        </w:rPr>
      </w:pPr>
    </w:p>
    <w:p w14:paraId="65440E39"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Your program should be callable from the command line as follows:</w:t>
      </w:r>
    </w:p>
    <w:p w14:paraId="7EE285DB" w14:textId="77777777" w:rsidR="001A6718" w:rsidRPr="005B0AE3" w:rsidRDefault="001A6718" w:rsidP="001A6718">
      <w:pPr>
        <w:pStyle w:val="Normal0"/>
        <w:rPr>
          <w:rFonts w:ascii="Book Antiqua" w:hAnsi="Book Antiqua"/>
          <w:sz w:val="24"/>
          <w:szCs w:val="24"/>
        </w:rPr>
      </w:pPr>
    </w:p>
    <w:p w14:paraId="53362B01" w14:textId="77777777" w:rsidR="001A6718" w:rsidRPr="008F0DF5" w:rsidRDefault="001A6718" w:rsidP="001A6718">
      <w:pPr>
        <w:pStyle w:val="Normal0"/>
        <w:spacing w:line="360" w:lineRule="auto"/>
        <w:rPr>
          <w:rStyle w:val="CodeChar"/>
          <w:rFonts w:ascii="Book Antiqua" w:hAnsi="Book Antiqua"/>
          <w:sz w:val="22"/>
          <w:szCs w:val="22"/>
        </w:rPr>
      </w:pPr>
      <w:r w:rsidRPr="008F0DF5">
        <w:rPr>
          <w:rStyle w:val="CodeChar"/>
          <w:rFonts w:ascii="Book Antiqua" w:hAnsi="Book Antiqua"/>
          <w:sz w:val="22"/>
          <w:szCs w:val="22"/>
        </w:rPr>
        <w:t>python CalcMI.py \</w:t>
      </w:r>
    </w:p>
    <w:p w14:paraId="601C965C" w14:textId="77777777" w:rsidR="001A6718" w:rsidRPr="008F0DF5" w:rsidRDefault="001A6718" w:rsidP="001A6718">
      <w:pPr>
        <w:pStyle w:val="Normal0"/>
        <w:spacing w:line="360" w:lineRule="auto"/>
        <w:rPr>
          <w:rStyle w:val="CodeChar"/>
          <w:rFonts w:ascii="Book Antiqua" w:hAnsi="Book Antiqua"/>
          <w:sz w:val="22"/>
          <w:szCs w:val="22"/>
        </w:rPr>
      </w:pPr>
      <w:r w:rsidRPr="008F0DF5">
        <w:rPr>
          <w:rStyle w:val="CodeChar"/>
          <w:rFonts w:ascii="Book Antiqua" w:hAnsi="Book Antiqua"/>
          <w:sz w:val="22"/>
          <w:szCs w:val="22"/>
        </w:rPr>
        <w:tab/>
        <w:t>--</w:t>
      </w:r>
      <w:proofErr w:type="spellStart"/>
      <w:r w:rsidRPr="008F0DF5">
        <w:rPr>
          <w:rStyle w:val="CodeChar"/>
          <w:rFonts w:ascii="Book Antiqua" w:hAnsi="Book Antiqua"/>
          <w:sz w:val="22"/>
          <w:szCs w:val="22"/>
        </w:rPr>
        <w:t>bin_num</w:t>
      </w:r>
      <w:proofErr w:type="spellEnd"/>
      <w:r w:rsidRPr="008F0DF5">
        <w:rPr>
          <w:rStyle w:val="CodeChar"/>
          <w:rFonts w:ascii="Book Antiqua" w:hAnsi="Book Antiqua"/>
          <w:sz w:val="22"/>
          <w:szCs w:val="22"/>
        </w:rPr>
        <w:t>=&lt;bins&gt; \</w:t>
      </w:r>
    </w:p>
    <w:p w14:paraId="43C12ED3" w14:textId="77777777" w:rsidR="001A6718" w:rsidRPr="008F0DF5" w:rsidRDefault="001A6718" w:rsidP="001A6718">
      <w:pPr>
        <w:pStyle w:val="Normal0"/>
        <w:spacing w:line="360" w:lineRule="auto"/>
        <w:rPr>
          <w:rStyle w:val="CodeChar"/>
          <w:rFonts w:ascii="Book Antiqua" w:hAnsi="Book Antiqua"/>
          <w:sz w:val="22"/>
          <w:szCs w:val="22"/>
        </w:rPr>
      </w:pPr>
      <w:r w:rsidRPr="008F0DF5">
        <w:rPr>
          <w:rStyle w:val="CodeChar"/>
          <w:rFonts w:ascii="Book Antiqua" w:hAnsi="Book Antiqua"/>
          <w:sz w:val="22"/>
          <w:szCs w:val="22"/>
        </w:rPr>
        <w:tab/>
        <w:t>--</w:t>
      </w:r>
      <w:proofErr w:type="spellStart"/>
      <w:r w:rsidRPr="008F0DF5">
        <w:rPr>
          <w:rStyle w:val="CodeChar"/>
          <w:rFonts w:ascii="Book Antiqua" w:hAnsi="Book Antiqua"/>
          <w:sz w:val="22"/>
          <w:szCs w:val="22"/>
        </w:rPr>
        <w:t>bin_str</w:t>
      </w:r>
      <w:proofErr w:type="spellEnd"/>
      <w:r w:rsidRPr="008F0DF5">
        <w:rPr>
          <w:rStyle w:val="CodeChar"/>
          <w:rFonts w:ascii="Book Antiqua" w:hAnsi="Book Antiqua"/>
          <w:sz w:val="22"/>
          <w:szCs w:val="22"/>
        </w:rPr>
        <w:t>=&lt;strategy&gt; \</w:t>
      </w:r>
    </w:p>
    <w:p w14:paraId="652E219A" w14:textId="77777777" w:rsidR="001A6718" w:rsidRPr="008F0DF5" w:rsidRDefault="001A6718" w:rsidP="001A6718">
      <w:pPr>
        <w:pStyle w:val="Normal0"/>
        <w:spacing w:line="360" w:lineRule="auto"/>
        <w:rPr>
          <w:rStyle w:val="CodeChar"/>
          <w:rFonts w:ascii="Book Antiqua" w:hAnsi="Book Antiqua"/>
          <w:sz w:val="22"/>
          <w:szCs w:val="22"/>
        </w:rPr>
      </w:pPr>
      <w:r w:rsidRPr="008F0DF5">
        <w:rPr>
          <w:rStyle w:val="CodeChar"/>
          <w:rFonts w:ascii="Book Antiqua" w:hAnsi="Book Antiqua"/>
          <w:sz w:val="22"/>
          <w:szCs w:val="22"/>
        </w:rPr>
        <w:tab/>
        <w:t>--out=&lt;out&gt; \</w:t>
      </w:r>
    </w:p>
    <w:p w14:paraId="35CBFFB1" w14:textId="77777777" w:rsidR="001A6718" w:rsidRPr="008F0DF5" w:rsidRDefault="001A6718" w:rsidP="001A6718">
      <w:pPr>
        <w:pStyle w:val="Normal0"/>
        <w:spacing w:line="360" w:lineRule="auto"/>
        <w:rPr>
          <w:rStyle w:val="CodeChar"/>
          <w:rFonts w:ascii="Book Antiqua" w:hAnsi="Book Antiqua"/>
          <w:sz w:val="22"/>
          <w:szCs w:val="22"/>
        </w:rPr>
      </w:pPr>
      <w:r w:rsidRPr="008F0DF5">
        <w:rPr>
          <w:rStyle w:val="CodeChar"/>
          <w:rFonts w:ascii="Book Antiqua" w:hAnsi="Book Antiqua"/>
          <w:sz w:val="22"/>
          <w:szCs w:val="22"/>
        </w:rPr>
        <w:tab/>
        <w:t>&lt;dataset&gt;</w:t>
      </w:r>
    </w:p>
    <w:p w14:paraId="6E1CEE9B" w14:textId="77777777" w:rsidR="001A6718" w:rsidRPr="008F0DF5" w:rsidRDefault="001A6718" w:rsidP="001A6718">
      <w:pPr>
        <w:pStyle w:val="Normal0"/>
        <w:spacing w:line="360" w:lineRule="auto"/>
        <w:rPr>
          <w:rStyle w:val="CodeChar"/>
          <w:rFonts w:ascii="Book Antiqua" w:hAnsi="Book Antiqua"/>
          <w:sz w:val="22"/>
          <w:szCs w:val="22"/>
        </w:rPr>
      </w:pPr>
    </w:p>
    <w:p w14:paraId="66FAB12F" w14:textId="77777777" w:rsidR="001A6718" w:rsidRPr="008F0DF5" w:rsidRDefault="001A6718" w:rsidP="001A6718">
      <w:pPr>
        <w:pStyle w:val="Normal0"/>
        <w:spacing w:line="360" w:lineRule="auto"/>
        <w:rPr>
          <w:rStyle w:val="CodeChar"/>
          <w:rFonts w:ascii="Book Antiqua" w:hAnsi="Book Antiqua"/>
          <w:i/>
          <w:iCs/>
          <w:sz w:val="22"/>
          <w:szCs w:val="22"/>
        </w:rPr>
      </w:pPr>
      <w:r w:rsidRPr="008F0DF5">
        <w:rPr>
          <w:rStyle w:val="CodeChar"/>
          <w:rFonts w:ascii="Book Antiqua" w:hAnsi="Book Antiqua"/>
          <w:i/>
          <w:iCs/>
          <w:sz w:val="22"/>
          <w:szCs w:val="22"/>
        </w:rPr>
        <w:t xml:space="preserve">For </w:t>
      </w:r>
      <w:proofErr w:type="gramStart"/>
      <w:r w:rsidRPr="008F0DF5">
        <w:rPr>
          <w:rStyle w:val="CodeChar"/>
          <w:rFonts w:ascii="Book Antiqua" w:hAnsi="Book Antiqua"/>
          <w:i/>
          <w:iCs/>
          <w:sz w:val="22"/>
          <w:szCs w:val="22"/>
        </w:rPr>
        <w:t>example :</w:t>
      </w:r>
      <w:proofErr w:type="gramEnd"/>
    </w:p>
    <w:p w14:paraId="3A6C4219" w14:textId="77777777" w:rsidR="001A6718" w:rsidRPr="008F0DF5" w:rsidRDefault="001A6718" w:rsidP="001A6718">
      <w:pPr>
        <w:pStyle w:val="Normal0"/>
        <w:spacing w:line="360" w:lineRule="auto"/>
        <w:rPr>
          <w:rStyle w:val="CodeChar"/>
          <w:rFonts w:ascii="Book Antiqua" w:hAnsi="Book Antiqua"/>
          <w:sz w:val="22"/>
          <w:szCs w:val="22"/>
        </w:rPr>
      </w:pPr>
      <w:r w:rsidRPr="008F0DF5">
        <w:rPr>
          <w:rStyle w:val="CodeChar"/>
          <w:rFonts w:ascii="Book Antiqua" w:hAnsi="Book Antiqua"/>
          <w:sz w:val="22"/>
          <w:szCs w:val="22"/>
        </w:rPr>
        <w:t>python3 CalcMI.py \</w:t>
      </w:r>
    </w:p>
    <w:p w14:paraId="663093BE" w14:textId="77777777" w:rsidR="001A6718" w:rsidRPr="008F0DF5" w:rsidRDefault="001A6718" w:rsidP="001A6718">
      <w:pPr>
        <w:pStyle w:val="Normal0"/>
        <w:spacing w:line="360" w:lineRule="auto"/>
        <w:rPr>
          <w:rStyle w:val="CodeChar"/>
          <w:rFonts w:ascii="Book Antiqua" w:hAnsi="Book Antiqua"/>
          <w:sz w:val="22"/>
          <w:szCs w:val="22"/>
        </w:rPr>
      </w:pPr>
      <w:r w:rsidRPr="008F0DF5">
        <w:rPr>
          <w:rStyle w:val="CodeChar"/>
          <w:rFonts w:ascii="Book Antiqua" w:hAnsi="Book Antiqua"/>
          <w:sz w:val="22"/>
          <w:szCs w:val="22"/>
        </w:rPr>
        <w:tab/>
        <w:t>--</w:t>
      </w:r>
      <w:proofErr w:type="spellStart"/>
      <w:r w:rsidRPr="008F0DF5">
        <w:rPr>
          <w:rStyle w:val="CodeChar"/>
          <w:rFonts w:ascii="Book Antiqua" w:hAnsi="Book Antiqua"/>
          <w:sz w:val="22"/>
          <w:szCs w:val="22"/>
        </w:rPr>
        <w:t>bin_num</w:t>
      </w:r>
      <w:proofErr w:type="spellEnd"/>
      <w:r w:rsidRPr="008F0DF5">
        <w:rPr>
          <w:rStyle w:val="CodeChar"/>
          <w:rFonts w:ascii="Book Antiqua" w:hAnsi="Book Antiqua"/>
          <w:sz w:val="22"/>
          <w:szCs w:val="22"/>
        </w:rPr>
        <w:t>=5 \</w:t>
      </w:r>
    </w:p>
    <w:p w14:paraId="70A0D7FB" w14:textId="77777777" w:rsidR="001A6718" w:rsidRPr="008F0DF5" w:rsidRDefault="001A6718" w:rsidP="001A6718">
      <w:pPr>
        <w:pStyle w:val="Normal0"/>
        <w:spacing w:line="360" w:lineRule="auto"/>
        <w:rPr>
          <w:rStyle w:val="CodeChar"/>
          <w:rFonts w:ascii="Book Antiqua" w:hAnsi="Book Antiqua"/>
          <w:sz w:val="22"/>
          <w:szCs w:val="22"/>
        </w:rPr>
      </w:pPr>
      <w:r w:rsidRPr="008F0DF5">
        <w:rPr>
          <w:rStyle w:val="CodeChar"/>
          <w:rFonts w:ascii="Book Antiqua" w:hAnsi="Book Antiqua"/>
          <w:sz w:val="22"/>
          <w:szCs w:val="22"/>
        </w:rPr>
        <w:tab/>
        <w:t>--</w:t>
      </w:r>
      <w:proofErr w:type="spellStart"/>
      <w:r w:rsidRPr="008F0DF5">
        <w:rPr>
          <w:rStyle w:val="CodeChar"/>
          <w:rFonts w:ascii="Book Antiqua" w:hAnsi="Book Antiqua"/>
          <w:sz w:val="22"/>
          <w:szCs w:val="22"/>
        </w:rPr>
        <w:t>bin_str</w:t>
      </w:r>
      <w:proofErr w:type="spellEnd"/>
      <w:r w:rsidRPr="008F0DF5">
        <w:rPr>
          <w:rStyle w:val="CodeChar"/>
          <w:rFonts w:ascii="Book Antiqua" w:hAnsi="Book Antiqua"/>
          <w:sz w:val="22"/>
          <w:szCs w:val="22"/>
        </w:rPr>
        <w:t>="size"\</w:t>
      </w:r>
    </w:p>
    <w:p w14:paraId="658AB0F7" w14:textId="77777777" w:rsidR="001A6718" w:rsidRPr="008F0DF5" w:rsidRDefault="001A6718" w:rsidP="001A6718">
      <w:pPr>
        <w:pStyle w:val="Normal0"/>
        <w:spacing w:line="360" w:lineRule="auto"/>
        <w:rPr>
          <w:rStyle w:val="CodeChar"/>
          <w:rFonts w:ascii="Book Antiqua" w:hAnsi="Book Antiqua"/>
          <w:sz w:val="22"/>
          <w:szCs w:val="22"/>
        </w:rPr>
      </w:pPr>
      <w:r w:rsidRPr="008F0DF5">
        <w:rPr>
          <w:rStyle w:val="CodeChar"/>
          <w:rFonts w:ascii="Book Antiqua" w:hAnsi="Book Antiqua"/>
          <w:sz w:val="22"/>
          <w:szCs w:val="22"/>
        </w:rPr>
        <w:tab/>
        <w:t>--out="example1_uniform_5_bins.txt"\</w:t>
      </w:r>
    </w:p>
    <w:p w14:paraId="14B3EC71" w14:textId="77777777" w:rsidR="001A6718" w:rsidRPr="008F0DF5" w:rsidRDefault="001A6718" w:rsidP="001A6718">
      <w:pPr>
        <w:pStyle w:val="Normal0"/>
        <w:spacing w:line="360" w:lineRule="auto"/>
        <w:rPr>
          <w:rStyle w:val="CodeChar"/>
          <w:rFonts w:ascii="Book Antiqua" w:hAnsi="Book Antiqua"/>
          <w:sz w:val="22"/>
          <w:szCs w:val="22"/>
        </w:rPr>
      </w:pPr>
      <w:r w:rsidRPr="008F0DF5">
        <w:rPr>
          <w:rStyle w:val="CodeChar"/>
          <w:rFonts w:ascii="Book Antiqua" w:hAnsi="Book Antiqua"/>
          <w:sz w:val="22"/>
          <w:szCs w:val="22"/>
        </w:rPr>
        <w:tab/>
        <w:t>"example1.txt"</w:t>
      </w:r>
    </w:p>
    <w:p w14:paraId="5582766D" w14:textId="77777777" w:rsidR="001A6718" w:rsidRPr="005B0AE3" w:rsidRDefault="001A6718" w:rsidP="001A6718">
      <w:pPr>
        <w:pStyle w:val="Normal0"/>
        <w:spacing w:line="360" w:lineRule="auto"/>
        <w:rPr>
          <w:rFonts w:ascii="Book Antiqua" w:hAnsi="Book Antiqua" w:cs="Courier New"/>
          <w:b/>
          <w:bCs/>
          <w:sz w:val="24"/>
          <w:szCs w:val="24"/>
        </w:rPr>
      </w:pPr>
    </w:p>
    <w:p w14:paraId="09062977" w14:textId="77777777" w:rsidR="001A6718" w:rsidRPr="005B0AE3" w:rsidRDefault="001A6718" w:rsidP="001A6718">
      <w:pPr>
        <w:pStyle w:val="Normal0"/>
        <w:rPr>
          <w:rFonts w:ascii="Book Antiqua" w:hAnsi="Book Antiqua"/>
          <w:sz w:val="24"/>
          <w:szCs w:val="24"/>
        </w:rPr>
      </w:pPr>
    </w:p>
    <w:p w14:paraId="4C7162FE" w14:textId="77777777" w:rsidR="001A6718" w:rsidRPr="005B0AE3" w:rsidRDefault="001A6718" w:rsidP="001A6718">
      <w:pPr>
        <w:pStyle w:val="Normal0"/>
        <w:rPr>
          <w:rFonts w:ascii="Book Antiqua" w:hAnsi="Book Antiqua"/>
          <w:sz w:val="24"/>
          <w:szCs w:val="24"/>
        </w:rPr>
      </w:pPr>
      <w:proofErr w:type="gramStart"/>
      <w:r w:rsidRPr="005B0AE3">
        <w:rPr>
          <w:rFonts w:ascii="Book Antiqua" w:hAnsi="Book Antiqua"/>
          <w:sz w:val="24"/>
          <w:szCs w:val="24"/>
        </w:rPr>
        <w:t>where</w:t>
      </w:r>
      <w:proofErr w:type="gramEnd"/>
    </w:p>
    <w:p w14:paraId="34EF7CEC" w14:textId="77777777" w:rsidR="001A6718" w:rsidRPr="005B0AE3" w:rsidRDefault="001A6718" w:rsidP="001A6718">
      <w:pPr>
        <w:pStyle w:val="Normal0"/>
        <w:numPr>
          <w:ilvl w:val="0"/>
          <w:numId w:val="1"/>
        </w:numPr>
        <w:rPr>
          <w:rFonts w:ascii="Book Antiqua" w:hAnsi="Book Antiqua"/>
          <w:sz w:val="24"/>
          <w:szCs w:val="24"/>
        </w:rPr>
      </w:pPr>
      <w:r w:rsidRPr="005B0AE3">
        <w:rPr>
          <w:rStyle w:val="CodeChar"/>
          <w:rFonts w:ascii="Book Antiqua" w:hAnsi="Book Antiqua"/>
          <w:sz w:val="24"/>
          <w:szCs w:val="24"/>
        </w:rPr>
        <w:t>&lt;dataset&gt;</w:t>
      </w:r>
      <w:r w:rsidRPr="005B0AE3">
        <w:rPr>
          <w:rFonts w:ascii="Book Antiqua" w:hAnsi="Book Antiqua"/>
          <w:sz w:val="24"/>
          <w:szCs w:val="24"/>
        </w:rPr>
        <w:t xml:space="preserve"> is a text file containing gene expression values. The first line of the file provides the column labels.  The first column is the time point, which you will not need.  The other columns contain the temporal expression profile of genes, each labeled with a numeric index.  The file is in a tab-delimited format.</w:t>
      </w:r>
    </w:p>
    <w:p w14:paraId="62982A9F" w14:textId="77777777" w:rsidR="001A6718" w:rsidRPr="005B0AE3" w:rsidRDefault="001A6718" w:rsidP="001A6718">
      <w:pPr>
        <w:pStyle w:val="Normal0"/>
        <w:numPr>
          <w:ilvl w:val="0"/>
          <w:numId w:val="1"/>
        </w:numPr>
        <w:rPr>
          <w:rFonts w:ascii="Book Antiqua" w:hAnsi="Book Antiqua"/>
          <w:sz w:val="24"/>
          <w:szCs w:val="24"/>
        </w:rPr>
      </w:pPr>
      <w:r w:rsidRPr="005B0AE3">
        <w:rPr>
          <w:rStyle w:val="CodeChar"/>
          <w:rFonts w:ascii="Book Antiqua" w:hAnsi="Book Antiqua"/>
          <w:sz w:val="24"/>
          <w:szCs w:val="24"/>
        </w:rPr>
        <w:t>&lt;bins&gt;</w:t>
      </w:r>
      <w:r w:rsidRPr="005B0AE3">
        <w:rPr>
          <w:rFonts w:ascii="Book Antiqua" w:hAnsi="Book Antiqua"/>
          <w:sz w:val="24"/>
          <w:szCs w:val="24"/>
        </w:rPr>
        <w:t xml:space="preserve"> is the number of bins into which you should assign the continuous gene expression values when calculating the MI. </w:t>
      </w:r>
    </w:p>
    <w:p w14:paraId="02A7FB25" w14:textId="77777777" w:rsidR="001A6718" w:rsidRPr="005B0AE3" w:rsidRDefault="001A6718" w:rsidP="001A6718">
      <w:pPr>
        <w:pStyle w:val="Normal0"/>
        <w:numPr>
          <w:ilvl w:val="0"/>
          <w:numId w:val="1"/>
        </w:numPr>
        <w:rPr>
          <w:rFonts w:ascii="Book Antiqua" w:hAnsi="Book Antiqua"/>
          <w:sz w:val="24"/>
          <w:szCs w:val="24"/>
        </w:rPr>
      </w:pPr>
      <w:r w:rsidRPr="005B0AE3">
        <w:rPr>
          <w:rStyle w:val="CodeChar"/>
          <w:rFonts w:ascii="Book Antiqua" w:hAnsi="Book Antiqua"/>
          <w:sz w:val="24"/>
          <w:szCs w:val="24"/>
        </w:rPr>
        <w:t>&lt;strategy&gt; is the binning strategy (“</w:t>
      </w:r>
      <w:r w:rsidRPr="005B0AE3">
        <w:rPr>
          <w:rStyle w:val="CodeChar"/>
          <w:rFonts w:ascii="Book Antiqua" w:hAnsi="Book Antiqua"/>
          <w:i/>
          <w:sz w:val="24"/>
          <w:szCs w:val="24"/>
        </w:rPr>
        <w:t>size</w:t>
      </w:r>
      <w:r w:rsidRPr="005B0AE3">
        <w:rPr>
          <w:rStyle w:val="CodeChar"/>
          <w:rFonts w:ascii="Book Antiqua" w:hAnsi="Book Antiqua"/>
          <w:sz w:val="24"/>
          <w:szCs w:val="24"/>
        </w:rPr>
        <w:t>” for equal size binning and “</w:t>
      </w:r>
      <w:r w:rsidRPr="005B0AE3">
        <w:rPr>
          <w:rStyle w:val="CodeChar"/>
          <w:rFonts w:ascii="Book Antiqua" w:hAnsi="Book Antiqua"/>
          <w:i/>
          <w:sz w:val="24"/>
          <w:szCs w:val="24"/>
        </w:rPr>
        <w:t>density</w:t>
      </w:r>
      <w:r w:rsidRPr="005B0AE3">
        <w:rPr>
          <w:rStyle w:val="CodeChar"/>
          <w:rFonts w:ascii="Book Antiqua" w:hAnsi="Book Antiqua"/>
          <w:sz w:val="24"/>
          <w:szCs w:val="24"/>
        </w:rPr>
        <w:t xml:space="preserve">” for equal density binning). </w:t>
      </w:r>
    </w:p>
    <w:p w14:paraId="015A64B5" w14:textId="77777777" w:rsidR="001A6718" w:rsidRPr="005B0AE3" w:rsidRDefault="001A6718" w:rsidP="001A6718">
      <w:pPr>
        <w:pStyle w:val="Normal0"/>
        <w:numPr>
          <w:ilvl w:val="0"/>
          <w:numId w:val="1"/>
        </w:numPr>
        <w:rPr>
          <w:rFonts w:ascii="Book Antiqua" w:hAnsi="Book Antiqua"/>
          <w:sz w:val="24"/>
          <w:szCs w:val="24"/>
        </w:rPr>
      </w:pPr>
      <w:r w:rsidRPr="005B0AE3">
        <w:rPr>
          <w:rStyle w:val="CodeChar"/>
          <w:rFonts w:ascii="Book Antiqua" w:hAnsi="Book Antiqua"/>
          <w:sz w:val="24"/>
          <w:szCs w:val="24"/>
        </w:rPr>
        <w:t>&lt;out&gt;</w:t>
      </w:r>
      <w:r w:rsidRPr="005B0AE3">
        <w:rPr>
          <w:rFonts w:ascii="Book Antiqua" w:hAnsi="Book Antiqua"/>
          <w:sz w:val="24"/>
          <w:szCs w:val="24"/>
        </w:rPr>
        <w:t xml:space="preserve"> is the name of the text file into which the program will print </w:t>
      </w:r>
      <w:r w:rsidRPr="005B0AE3">
        <w:rPr>
          <w:rFonts w:ascii="Book Antiqua" w:hAnsi="Book Antiqua"/>
          <w:i/>
          <w:iCs/>
          <w:sz w:val="24"/>
          <w:szCs w:val="24"/>
        </w:rPr>
        <w:t>all</w:t>
      </w:r>
      <w:r w:rsidRPr="005B0AE3">
        <w:rPr>
          <w:rFonts w:ascii="Book Antiqua" w:hAnsi="Book Antiqua"/>
          <w:sz w:val="24"/>
          <w:szCs w:val="24"/>
        </w:rPr>
        <w:t xml:space="preserve"> unique gene pairs and their MI values line by line.  Round MI to three decimal </w:t>
      </w:r>
      <w:proofErr w:type="gramStart"/>
      <w:r w:rsidRPr="005B0AE3">
        <w:rPr>
          <w:rFonts w:ascii="Book Antiqua" w:hAnsi="Book Antiqua"/>
          <w:sz w:val="24"/>
          <w:szCs w:val="24"/>
        </w:rPr>
        <w:t>places, and</w:t>
      </w:r>
      <w:proofErr w:type="gramEnd"/>
      <w:r w:rsidRPr="005B0AE3">
        <w:rPr>
          <w:rFonts w:ascii="Book Antiqua" w:hAnsi="Book Antiqua"/>
          <w:sz w:val="24"/>
          <w:szCs w:val="24"/>
        </w:rPr>
        <w:t xml:space="preserve"> print the lines in descending order of the rounded MI values.  Break ties </w:t>
      </w:r>
      <w:r w:rsidRPr="005B0AE3">
        <w:rPr>
          <w:rFonts w:ascii="Book Antiqua" w:hAnsi="Book Antiqua"/>
          <w:sz w:val="24"/>
          <w:szCs w:val="24"/>
        </w:rPr>
        <w:lastRenderedPageBreak/>
        <w:t>based on the index of the first gene and then the index of the second gene if needed, sorting gene indexes in ascending order.</w:t>
      </w:r>
    </w:p>
    <w:p w14:paraId="03D611F5" w14:textId="77777777" w:rsidR="001A6718" w:rsidRPr="005B0AE3" w:rsidRDefault="001A6718" w:rsidP="001A6718">
      <w:pPr>
        <w:pStyle w:val="Normal0"/>
        <w:rPr>
          <w:rStyle w:val="CodeChar"/>
          <w:rFonts w:ascii="Book Antiqua" w:hAnsi="Book Antiqua"/>
          <w:sz w:val="24"/>
          <w:szCs w:val="24"/>
        </w:rPr>
      </w:pPr>
    </w:p>
    <w:p w14:paraId="467B8FD5" w14:textId="77777777" w:rsidR="001A6718" w:rsidRPr="005B0AE3" w:rsidRDefault="001A6718" w:rsidP="001A6718">
      <w:pPr>
        <w:pStyle w:val="Normal0"/>
        <w:rPr>
          <w:rStyle w:val="CodeChar"/>
          <w:rFonts w:ascii="Book Antiqua" w:hAnsi="Book Antiqua"/>
          <w:b w:val="0"/>
          <w:bCs w:val="0"/>
          <w:sz w:val="24"/>
          <w:szCs w:val="24"/>
        </w:rPr>
      </w:pPr>
      <w:r w:rsidRPr="005B0AE3">
        <w:rPr>
          <w:rStyle w:val="CodeChar"/>
          <w:rFonts w:ascii="Book Antiqua" w:hAnsi="Book Antiqua"/>
          <w:b w:val="0"/>
          <w:bCs w:val="0"/>
          <w:sz w:val="24"/>
          <w:szCs w:val="24"/>
        </w:rPr>
        <w:t xml:space="preserve">Example input files </w:t>
      </w:r>
      <w:r>
        <w:rPr>
          <w:rStyle w:val="CodeChar"/>
          <w:rFonts w:ascii="Book Antiqua" w:hAnsi="Book Antiqua"/>
          <w:b w:val="0"/>
          <w:bCs w:val="0"/>
          <w:sz w:val="24"/>
          <w:szCs w:val="24"/>
        </w:rPr>
        <w:t>(</w:t>
      </w:r>
      <w:r w:rsidRPr="005B0AE3">
        <w:rPr>
          <w:rStyle w:val="CodeChar"/>
          <w:rFonts w:ascii="Book Antiqua" w:hAnsi="Book Antiqua"/>
          <w:b w:val="0"/>
          <w:bCs w:val="0"/>
          <w:sz w:val="24"/>
          <w:szCs w:val="24"/>
        </w:rPr>
        <w:t>example1.txt and example2.txt</w:t>
      </w:r>
      <w:r>
        <w:rPr>
          <w:rStyle w:val="CodeChar"/>
          <w:rFonts w:ascii="Book Antiqua" w:hAnsi="Book Antiqua"/>
          <w:b w:val="0"/>
          <w:bCs w:val="0"/>
          <w:sz w:val="24"/>
          <w:szCs w:val="24"/>
        </w:rPr>
        <w:t>)</w:t>
      </w:r>
      <w:r w:rsidRPr="005B0AE3">
        <w:rPr>
          <w:rStyle w:val="CodeChar"/>
          <w:rFonts w:ascii="Book Antiqua" w:hAnsi="Book Antiqua"/>
          <w:b w:val="0"/>
          <w:bCs w:val="0"/>
          <w:sz w:val="24"/>
          <w:szCs w:val="24"/>
        </w:rPr>
        <w:t xml:space="preserve">, their corresponding output files, and the template CalcMI.py with argument parsing code can be found in the </w:t>
      </w:r>
      <w:r w:rsidRPr="005B0AE3">
        <w:rPr>
          <w:rStyle w:val="CodeChar"/>
          <w:rFonts w:ascii="Book Antiqua" w:hAnsi="Book Antiqua"/>
          <w:b w:val="0"/>
          <w:bCs w:val="0"/>
          <w:i/>
          <w:iCs/>
          <w:sz w:val="24"/>
          <w:szCs w:val="24"/>
        </w:rPr>
        <w:t>hw2</w:t>
      </w:r>
      <w:r w:rsidRPr="00637578">
        <w:rPr>
          <w:rStyle w:val="CodeChar"/>
          <w:rFonts w:ascii="Book Antiqua" w:hAnsi="Book Antiqua"/>
          <w:b w:val="0"/>
          <w:bCs w:val="0"/>
          <w:i/>
          <w:iCs/>
          <w:sz w:val="24"/>
          <w:szCs w:val="24"/>
        </w:rPr>
        <w:t>_files</w:t>
      </w:r>
      <w:r w:rsidRPr="005B0AE3">
        <w:rPr>
          <w:rStyle w:val="CodeChar"/>
          <w:rFonts w:ascii="Book Antiqua" w:hAnsi="Book Antiqua"/>
          <w:b w:val="0"/>
          <w:bCs w:val="0"/>
          <w:sz w:val="24"/>
          <w:szCs w:val="24"/>
        </w:rPr>
        <w:t xml:space="preserve"> directory.  Your program will be evaluated on the example inputs and additional datasets that will be kept private.</w:t>
      </w:r>
    </w:p>
    <w:p w14:paraId="0D49AF10" w14:textId="77777777" w:rsidR="001A6718" w:rsidRPr="005B0AE3" w:rsidRDefault="001A6718" w:rsidP="001A6718">
      <w:pPr>
        <w:pStyle w:val="Normal0"/>
        <w:rPr>
          <w:rStyle w:val="CodeChar"/>
          <w:rFonts w:ascii="Book Antiqua" w:hAnsi="Book Antiqua"/>
          <w:b w:val="0"/>
          <w:sz w:val="24"/>
          <w:szCs w:val="24"/>
        </w:rPr>
      </w:pPr>
    </w:p>
    <w:p w14:paraId="5ECDA5D8"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 xml:space="preserve"> </w:t>
      </w:r>
    </w:p>
    <w:p w14:paraId="12602FAE" w14:textId="77777777" w:rsidR="001A6718" w:rsidRPr="005B0AE3" w:rsidRDefault="001A6718" w:rsidP="001A6718">
      <w:pPr>
        <w:pStyle w:val="Heading1"/>
        <w:rPr>
          <w:rFonts w:ascii="Book Antiqua" w:hAnsi="Book Antiqua"/>
          <w:sz w:val="24"/>
          <w:szCs w:val="24"/>
          <w:u w:val="single"/>
        </w:rPr>
      </w:pPr>
      <w:r w:rsidRPr="005B0AE3">
        <w:rPr>
          <w:rFonts w:ascii="Book Antiqua" w:hAnsi="Book Antiqua"/>
          <w:sz w:val="24"/>
          <w:szCs w:val="24"/>
          <w:u w:val="single"/>
        </w:rPr>
        <w:t>Part 2: Genome-Wide Association Study (15 points)</w:t>
      </w:r>
    </w:p>
    <w:p w14:paraId="0F11E262" w14:textId="77777777" w:rsidR="001A6718" w:rsidRPr="005B0AE3" w:rsidRDefault="001A6718" w:rsidP="001A6718">
      <w:pPr>
        <w:rPr>
          <w:rFonts w:ascii="Book Antiqua" w:hAnsi="Book Antiqua"/>
        </w:rPr>
      </w:pPr>
    </w:p>
    <w:p w14:paraId="3C26779C" w14:textId="77777777" w:rsidR="001A6718" w:rsidRPr="00637578" w:rsidRDefault="001A6718" w:rsidP="001A6718">
      <w:pPr>
        <w:rPr>
          <w:rStyle w:val="CodeChar"/>
          <w:rFonts w:ascii="Book Antiqua" w:hAnsi="Book Antiqua"/>
          <w:b w:val="0"/>
          <w:bCs w:val="0"/>
          <w:sz w:val="24"/>
          <w:szCs w:val="24"/>
        </w:rPr>
      </w:pPr>
      <w:r w:rsidRPr="00637578">
        <w:rPr>
          <w:rStyle w:val="CodeChar"/>
          <w:rFonts w:ascii="Book Antiqua" w:hAnsi="Book Antiqua"/>
          <w:b w:val="0"/>
          <w:bCs w:val="0"/>
          <w:sz w:val="24"/>
          <w:szCs w:val="24"/>
        </w:rPr>
        <w:t>Please suppose that we perform a GWAS for a disease of interest (</w:t>
      </w:r>
      <w:proofErr w:type="gramStart"/>
      <w:r w:rsidRPr="00637578">
        <w:rPr>
          <w:rStyle w:val="CodeChar"/>
          <w:rFonts w:ascii="Book Antiqua" w:hAnsi="Book Antiqua"/>
          <w:b w:val="0"/>
          <w:bCs w:val="0"/>
          <w:sz w:val="24"/>
          <w:szCs w:val="24"/>
        </w:rPr>
        <w:t>e.g.</w:t>
      </w:r>
      <w:proofErr w:type="gramEnd"/>
      <w:r w:rsidRPr="00637578">
        <w:rPr>
          <w:rStyle w:val="CodeChar"/>
          <w:rFonts w:ascii="Book Antiqua" w:hAnsi="Book Antiqua"/>
          <w:b w:val="0"/>
          <w:bCs w:val="0"/>
          <w:sz w:val="24"/>
          <w:szCs w:val="24"/>
        </w:rPr>
        <w:t xml:space="preserve"> Type 1 diabetes or Coronary Heart Disease) and obtain the summary tables below for 1 particular SNP (Single Nucleotide Polymorphism) in the genome.  The subjects in this study come from 1 of 2 distinct populations, A and B. </w:t>
      </w:r>
    </w:p>
    <w:p w14:paraId="2AC76361" w14:textId="77777777" w:rsidR="001A6718" w:rsidRPr="005B0AE3" w:rsidRDefault="001A6718" w:rsidP="001A6718">
      <w:pPr>
        <w:rPr>
          <w:rFonts w:ascii="Book Antiqua" w:hAnsi="Book Antiqua"/>
          <w:b/>
          <w:bCs/>
        </w:rPr>
      </w:pPr>
    </w:p>
    <w:tbl>
      <w:tblPr>
        <w:tblW w:w="4080" w:type="dxa"/>
        <w:jc w:val="center"/>
        <w:tblLook w:val="04A0" w:firstRow="1" w:lastRow="0" w:firstColumn="1" w:lastColumn="0" w:noHBand="0" w:noVBand="1"/>
      </w:tblPr>
      <w:tblGrid>
        <w:gridCol w:w="1020"/>
        <w:gridCol w:w="1020"/>
        <w:gridCol w:w="1020"/>
        <w:gridCol w:w="1020"/>
      </w:tblGrid>
      <w:tr w:rsidR="001A6718" w:rsidRPr="005B0AE3" w14:paraId="2B5E6E31" w14:textId="77777777" w:rsidTr="00CD4B13">
        <w:trPr>
          <w:trHeight w:val="287"/>
          <w:jc w:val="center"/>
        </w:trPr>
        <w:tc>
          <w:tcPr>
            <w:tcW w:w="408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E3C538F" w14:textId="77777777" w:rsidR="001A6718" w:rsidRPr="005B0AE3" w:rsidRDefault="001A6718" w:rsidP="00CD4B13">
            <w:pPr>
              <w:jc w:val="center"/>
              <w:rPr>
                <w:rFonts w:ascii="Book Antiqua" w:hAnsi="Book Antiqua" w:cs="Calibri"/>
                <w:b/>
                <w:bCs/>
                <w:color w:val="000000"/>
              </w:rPr>
            </w:pPr>
            <w:r w:rsidRPr="005B0AE3">
              <w:rPr>
                <w:rFonts w:ascii="Book Antiqua" w:hAnsi="Book Antiqua" w:cs="Calibri"/>
                <w:b/>
                <w:bCs/>
                <w:color w:val="000000"/>
              </w:rPr>
              <w:t>Population A</w:t>
            </w:r>
          </w:p>
        </w:tc>
      </w:tr>
      <w:tr w:rsidR="001A6718" w:rsidRPr="005B0AE3" w14:paraId="313EC6C3" w14:textId="77777777" w:rsidTr="00CD4B13">
        <w:trPr>
          <w:trHeight w:val="307"/>
          <w:jc w:val="center"/>
        </w:trPr>
        <w:tc>
          <w:tcPr>
            <w:tcW w:w="1020" w:type="dxa"/>
            <w:tcBorders>
              <w:top w:val="nil"/>
              <w:left w:val="single" w:sz="8" w:space="0" w:color="auto"/>
              <w:bottom w:val="single" w:sz="4" w:space="0" w:color="auto"/>
              <w:right w:val="single" w:sz="4" w:space="0" w:color="auto"/>
            </w:tcBorders>
            <w:shd w:val="clear" w:color="auto" w:fill="auto"/>
            <w:hideMark/>
          </w:tcPr>
          <w:p w14:paraId="60B60E16" w14:textId="5F4B695C" w:rsidR="001A6718" w:rsidRPr="005B0AE3" w:rsidRDefault="001A6718" w:rsidP="00CD4B13">
            <w:pPr>
              <w:ind w:firstLineChars="100" w:firstLine="240"/>
              <w:jc w:val="center"/>
              <w:rPr>
                <w:rFonts w:ascii="Book Antiqua" w:hAnsi="Book Antiqua" w:cs="Calibri"/>
                <w:color w:val="000000"/>
              </w:rPr>
            </w:pPr>
          </w:p>
        </w:tc>
        <w:tc>
          <w:tcPr>
            <w:tcW w:w="1020" w:type="dxa"/>
            <w:tcBorders>
              <w:top w:val="nil"/>
              <w:left w:val="nil"/>
              <w:bottom w:val="single" w:sz="4" w:space="0" w:color="auto"/>
              <w:right w:val="single" w:sz="4" w:space="0" w:color="auto"/>
            </w:tcBorders>
            <w:shd w:val="clear" w:color="auto" w:fill="auto"/>
            <w:vAlign w:val="center"/>
            <w:hideMark/>
          </w:tcPr>
          <w:p w14:paraId="43475C5A" w14:textId="77777777" w:rsidR="001A6718" w:rsidRPr="005B0AE3" w:rsidRDefault="001A6718" w:rsidP="00CD4B13">
            <w:pPr>
              <w:jc w:val="center"/>
              <w:rPr>
                <w:rFonts w:ascii="Book Antiqua" w:hAnsi="Book Antiqua" w:cs="Calibri"/>
                <w:b/>
                <w:bCs/>
                <w:color w:val="000000"/>
              </w:rPr>
            </w:pPr>
            <w:r w:rsidRPr="005B0AE3">
              <w:rPr>
                <w:rFonts w:ascii="Book Antiqua" w:hAnsi="Book Antiqua" w:cs="Calibri"/>
                <w:b/>
                <w:bCs/>
                <w:color w:val="000000"/>
              </w:rPr>
              <w:t>CC</w:t>
            </w:r>
          </w:p>
        </w:tc>
        <w:tc>
          <w:tcPr>
            <w:tcW w:w="1020" w:type="dxa"/>
            <w:tcBorders>
              <w:top w:val="nil"/>
              <w:left w:val="nil"/>
              <w:bottom w:val="single" w:sz="4" w:space="0" w:color="auto"/>
              <w:right w:val="single" w:sz="4" w:space="0" w:color="auto"/>
            </w:tcBorders>
            <w:shd w:val="clear" w:color="auto" w:fill="auto"/>
            <w:vAlign w:val="center"/>
            <w:hideMark/>
          </w:tcPr>
          <w:p w14:paraId="23AEB3ED" w14:textId="77777777" w:rsidR="001A6718" w:rsidRPr="005B0AE3" w:rsidRDefault="001A6718" w:rsidP="00CD4B13">
            <w:pPr>
              <w:jc w:val="center"/>
              <w:rPr>
                <w:rFonts w:ascii="Book Antiqua" w:hAnsi="Book Antiqua" w:cs="Calibri"/>
                <w:b/>
                <w:bCs/>
                <w:color w:val="000000"/>
              </w:rPr>
            </w:pPr>
            <w:r w:rsidRPr="005B0AE3">
              <w:rPr>
                <w:rFonts w:ascii="Book Antiqua" w:hAnsi="Book Antiqua" w:cs="Calibri"/>
                <w:b/>
                <w:bCs/>
                <w:color w:val="000000"/>
              </w:rPr>
              <w:t>CG</w:t>
            </w:r>
          </w:p>
        </w:tc>
        <w:tc>
          <w:tcPr>
            <w:tcW w:w="1020" w:type="dxa"/>
            <w:tcBorders>
              <w:top w:val="nil"/>
              <w:left w:val="nil"/>
              <w:bottom w:val="single" w:sz="4" w:space="0" w:color="auto"/>
              <w:right w:val="single" w:sz="8" w:space="0" w:color="auto"/>
            </w:tcBorders>
            <w:shd w:val="clear" w:color="auto" w:fill="auto"/>
            <w:vAlign w:val="center"/>
            <w:hideMark/>
          </w:tcPr>
          <w:p w14:paraId="00394CAA" w14:textId="77777777" w:rsidR="001A6718" w:rsidRPr="005B0AE3" w:rsidRDefault="001A6718" w:rsidP="00CD4B13">
            <w:pPr>
              <w:jc w:val="center"/>
              <w:rPr>
                <w:rFonts w:ascii="Book Antiqua" w:hAnsi="Book Antiqua" w:cs="Calibri"/>
                <w:b/>
                <w:bCs/>
                <w:color w:val="000000"/>
              </w:rPr>
            </w:pPr>
            <w:r w:rsidRPr="005B0AE3">
              <w:rPr>
                <w:rFonts w:ascii="Book Antiqua" w:hAnsi="Book Antiqua" w:cs="Calibri"/>
                <w:b/>
                <w:bCs/>
                <w:color w:val="000000"/>
              </w:rPr>
              <w:t>GG</w:t>
            </w:r>
          </w:p>
        </w:tc>
      </w:tr>
      <w:tr w:rsidR="001A6718" w:rsidRPr="005B0AE3" w14:paraId="371CB871" w14:textId="77777777" w:rsidTr="00CD4B13">
        <w:trPr>
          <w:trHeight w:val="314"/>
          <w:jc w:val="center"/>
        </w:trPr>
        <w:tc>
          <w:tcPr>
            <w:tcW w:w="1020" w:type="dxa"/>
            <w:tcBorders>
              <w:top w:val="nil"/>
              <w:left w:val="single" w:sz="8" w:space="0" w:color="auto"/>
              <w:bottom w:val="single" w:sz="4" w:space="0" w:color="auto"/>
              <w:right w:val="single" w:sz="4" w:space="0" w:color="auto"/>
            </w:tcBorders>
            <w:shd w:val="clear" w:color="auto" w:fill="auto"/>
            <w:vAlign w:val="center"/>
            <w:hideMark/>
          </w:tcPr>
          <w:p w14:paraId="505BF8BD" w14:textId="77777777" w:rsidR="001A6718" w:rsidRPr="005B0AE3" w:rsidRDefault="001A6718" w:rsidP="00CD4B13">
            <w:pPr>
              <w:jc w:val="center"/>
              <w:rPr>
                <w:rFonts w:ascii="Book Antiqua" w:hAnsi="Book Antiqua" w:cs="Calibri"/>
                <w:i/>
                <w:iCs/>
                <w:color w:val="000000"/>
              </w:rPr>
            </w:pPr>
            <w:r w:rsidRPr="005B0AE3">
              <w:rPr>
                <w:rFonts w:ascii="Book Antiqua" w:hAnsi="Book Antiqua" w:cs="Calibri"/>
                <w:i/>
                <w:iCs/>
                <w:color w:val="000000"/>
              </w:rPr>
              <w:t>Disease</w:t>
            </w:r>
          </w:p>
        </w:tc>
        <w:tc>
          <w:tcPr>
            <w:tcW w:w="1020" w:type="dxa"/>
            <w:tcBorders>
              <w:top w:val="nil"/>
              <w:left w:val="nil"/>
              <w:bottom w:val="single" w:sz="4" w:space="0" w:color="auto"/>
              <w:right w:val="single" w:sz="4" w:space="0" w:color="auto"/>
            </w:tcBorders>
            <w:shd w:val="clear" w:color="auto" w:fill="auto"/>
            <w:vAlign w:val="center"/>
            <w:hideMark/>
          </w:tcPr>
          <w:p w14:paraId="736240FA"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42</w:t>
            </w:r>
          </w:p>
        </w:tc>
        <w:tc>
          <w:tcPr>
            <w:tcW w:w="1020" w:type="dxa"/>
            <w:tcBorders>
              <w:top w:val="nil"/>
              <w:left w:val="nil"/>
              <w:bottom w:val="single" w:sz="4" w:space="0" w:color="auto"/>
              <w:right w:val="single" w:sz="4" w:space="0" w:color="auto"/>
            </w:tcBorders>
            <w:shd w:val="clear" w:color="auto" w:fill="auto"/>
            <w:vAlign w:val="center"/>
            <w:hideMark/>
          </w:tcPr>
          <w:p w14:paraId="1B639A41"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44</w:t>
            </w:r>
          </w:p>
        </w:tc>
        <w:tc>
          <w:tcPr>
            <w:tcW w:w="1020" w:type="dxa"/>
            <w:tcBorders>
              <w:top w:val="nil"/>
              <w:left w:val="nil"/>
              <w:bottom w:val="single" w:sz="4" w:space="0" w:color="auto"/>
              <w:right w:val="single" w:sz="8" w:space="0" w:color="auto"/>
            </w:tcBorders>
            <w:shd w:val="clear" w:color="auto" w:fill="auto"/>
            <w:vAlign w:val="center"/>
            <w:hideMark/>
          </w:tcPr>
          <w:p w14:paraId="57216496"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58</w:t>
            </w:r>
          </w:p>
        </w:tc>
      </w:tr>
      <w:tr w:rsidR="001A6718" w:rsidRPr="005B0AE3" w14:paraId="3B2A6895" w14:textId="77777777" w:rsidTr="00CD4B13">
        <w:trPr>
          <w:trHeight w:val="320"/>
          <w:jc w:val="center"/>
        </w:trPr>
        <w:tc>
          <w:tcPr>
            <w:tcW w:w="1020" w:type="dxa"/>
            <w:tcBorders>
              <w:top w:val="nil"/>
              <w:left w:val="single" w:sz="8" w:space="0" w:color="auto"/>
              <w:bottom w:val="single" w:sz="8" w:space="0" w:color="auto"/>
              <w:right w:val="single" w:sz="4" w:space="0" w:color="auto"/>
            </w:tcBorders>
            <w:shd w:val="clear" w:color="auto" w:fill="auto"/>
            <w:vAlign w:val="center"/>
            <w:hideMark/>
          </w:tcPr>
          <w:p w14:paraId="63DC9ABE" w14:textId="77777777" w:rsidR="001A6718" w:rsidRPr="005B0AE3" w:rsidRDefault="001A6718" w:rsidP="00CD4B13">
            <w:pPr>
              <w:jc w:val="center"/>
              <w:rPr>
                <w:rFonts w:ascii="Book Antiqua" w:hAnsi="Book Antiqua" w:cs="Calibri"/>
                <w:i/>
                <w:iCs/>
                <w:color w:val="000000"/>
              </w:rPr>
            </w:pPr>
            <w:r w:rsidRPr="005B0AE3">
              <w:rPr>
                <w:rFonts w:ascii="Book Antiqua" w:hAnsi="Book Antiqua" w:cs="Calibri"/>
                <w:i/>
                <w:iCs/>
                <w:color w:val="000000"/>
              </w:rPr>
              <w:t>Control</w:t>
            </w:r>
          </w:p>
        </w:tc>
        <w:tc>
          <w:tcPr>
            <w:tcW w:w="1020" w:type="dxa"/>
            <w:tcBorders>
              <w:top w:val="nil"/>
              <w:left w:val="nil"/>
              <w:bottom w:val="single" w:sz="8" w:space="0" w:color="auto"/>
              <w:right w:val="single" w:sz="4" w:space="0" w:color="auto"/>
            </w:tcBorders>
            <w:shd w:val="clear" w:color="auto" w:fill="auto"/>
            <w:vAlign w:val="center"/>
            <w:hideMark/>
          </w:tcPr>
          <w:p w14:paraId="2129671B"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110</w:t>
            </w:r>
          </w:p>
        </w:tc>
        <w:tc>
          <w:tcPr>
            <w:tcW w:w="1020" w:type="dxa"/>
            <w:tcBorders>
              <w:top w:val="nil"/>
              <w:left w:val="nil"/>
              <w:bottom w:val="single" w:sz="8" w:space="0" w:color="auto"/>
              <w:right w:val="single" w:sz="4" w:space="0" w:color="auto"/>
            </w:tcBorders>
            <w:shd w:val="clear" w:color="auto" w:fill="auto"/>
            <w:vAlign w:val="center"/>
            <w:hideMark/>
          </w:tcPr>
          <w:p w14:paraId="4C6548DB"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31</w:t>
            </w:r>
          </w:p>
        </w:tc>
        <w:tc>
          <w:tcPr>
            <w:tcW w:w="1020" w:type="dxa"/>
            <w:tcBorders>
              <w:top w:val="nil"/>
              <w:left w:val="nil"/>
              <w:bottom w:val="single" w:sz="8" w:space="0" w:color="auto"/>
              <w:right w:val="single" w:sz="8" w:space="0" w:color="auto"/>
            </w:tcBorders>
            <w:shd w:val="clear" w:color="auto" w:fill="auto"/>
            <w:vAlign w:val="center"/>
            <w:hideMark/>
          </w:tcPr>
          <w:p w14:paraId="64A8CF6D"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14</w:t>
            </w:r>
          </w:p>
        </w:tc>
      </w:tr>
    </w:tbl>
    <w:p w14:paraId="64FAE9C1" w14:textId="77777777" w:rsidR="001A6718" w:rsidRPr="005B0AE3" w:rsidRDefault="001A6718" w:rsidP="00CD4B13">
      <w:pPr>
        <w:jc w:val="center"/>
        <w:rPr>
          <w:rFonts w:ascii="Book Antiqua" w:hAnsi="Book Antiqua"/>
          <w:b/>
          <w:bCs/>
        </w:rPr>
      </w:pPr>
    </w:p>
    <w:p w14:paraId="08E671D9" w14:textId="77777777" w:rsidR="001A6718" w:rsidRPr="005B0AE3" w:rsidRDefault="001A6718" w:rsidP="00CD4B13">
      <w:pPr>
        <w:jc w:val="center"/>
        <w:rPr>
          <w:rFonts w:ascii="Book Antiqua" w:hAnsi="Book Antiqua"/>
          <w:b/>
          <w:bCs/>
        </w:rPr>
      </w:pPr>
    </w:p>
    <w:tbl>
      <w:tblPr>
        <w:tblW w:w="4080" w:type="dxa"/>
        <w:jc w:val="center"/>
        <w:tblLook w:val="04A0" w:firstRow="1" w:lastRow="0" w:firstColumn="1" w:lastColumn="0" w:noHBand="0" w:noVBand="1"/>
      </w:tblPr>
      <w:tblGrid>
        <w:gridCol w:w="1020"/>
        <w:gridCol w:w="1020"/>
        <w:gridCol w:w="1020"/>
        <w:gridCol w:w="1020"/>
      </w:tblGrid>
      <w:tr w:rsidR="001A6718" w:rsidRPr="005B0AE3" w14:paraId="210EB865" w14:textId="77777777" w:rsidTr="00CD4B13">
        <w:trPr>
          <w:trHeight w:val="294"/>
          <w:jc w:val="center"/>
        </w:trPr>
        <w:tc>
          <w:tcPr>
            <w:tcW w:w="408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BAA586B" w14:textId="77777777" w:rsidR="001A6718" w:rsidRPr="005B0AE3" w:rsidRDefault="001A6718" w:rsidP="00CD4B13">
            <w:pPr>
              <w:jc w:val="center"/>
              <w:rPr>
                <w:rFonts w:ascii="Book Antiqua" w:hAnsi="Book Antiqua" w:cs="Calibri"/>
                <w:b/>
                <w:bCs/>
                <w:color w:val="000000"/>
              </w:rPr>
            </w:pPr>
            <w:r w:rsidRPr="005B0AE3">
              <w:rPr>
                <w:rFonts w:ascii="Book Antiqua" w:hAnsi="Book Antiqua" w:cs="Calibri"/>
                <w:b/>
                <w:bCs/>
                <w:color w:val="000000"/>
              </w:rPr>
              <w:t>Population B</w:t>
            </w:r>
          </w:p>
        </w:tc>
      </w:tr>
      <w:tr w:rsidR="001A6718" w:rsidRPr="005B0AE3" w14:paraId="377A646C" w14:textId="77777777" w:rsidTr="00CD4B13">
        <w:trPr>
          <w:trHeight w:val="314"/>
          <w:jc w:val="center"/>
        </w:trPr>
        <w:tc>
          <w:tcPr>
            <w:tcW w:w="1020" w:type="dxa"/>
            <w:tcBorders>
              <w:top w:val="single" w:sz="8" w:space="0" w:color="000000"/>
              <w:left w:val="single" w:sz="8" w:space="0" w:color="000000"/>
              <w:bottom w:val="single" w:sz="8" w:space="0" w:color="000000"/>
              <w:right w:val="single" w:sz="8" w:space="0" w:color="000000"/>
            </w:tcBorders>
            <w:shd w:val="clear" w:color="auto" w:fill="auto"/>
            <w:hideMark/>
          </w:tcPr>
          <w:p w14:paraId="4CC4C505" w14:textId="6B15E136" w:rsidR="001A6718" w:rsidRPr="005B0AE3" w:rsidRDefault="001A6718" w:rsidP="00CD4B13">
            <w:pPr>
              <w:ind w:firstLineChars="100" w:firstLine="240"/>
              <w:jc w:val="center"/>
              <w:rPr>
                <w:rFonts w:ascii="Book Antiqua" w:hAnsi="Book Antiqua" w:cs="Calibri"/>
                <w:color w:val="000000"/>
              </w:rPr>
            </w:pPr>
          </w:p>
        </w:tc>
        <w:tc>
          <w:tcPr>
            <w:tcW w:w="1020" w:type="dxa"/>
            <w:tcBorders>
              <w:top w:val="single" w:sz="8" w:space="0" w:color="000000"/>
              <w:left w:val="nil"/>
              <w:bottom w:val="single" w:sz="8" w:space="0" w:color="000000"/>
              <w:right w:val="single" w:sz="8" w:space="0" w:color="000000"/>
            </w:tcBorders>
            <w:shd w:val="clear" w:color="auto" w:fill="auto"/>
            <w:vAlign w:val="center"/>
            <w:hideMark/>
          </w:tcPr>
          <w:p w14:paraId="33C731DA" w14:textId="77777777" w:rsidR="001A6718" w:rsidRPr="005B0AE3" w:rsidRDefault="001A6718" w:rsidP="00CD4B13">
            <w:pPr>
              <w:jc w:val="center"/>
              <w:rPr>
                <w:rFonts w:ascii="Book Antiqua" w:hAnsi="Book Antiqua" w:cs="Calibri"/>
                <w:b/>
                <w:bCs/>
                <w:color w:val="000000"/>
              </w:rPr>
            </w:pPr>
            <w:r w:rsidRPr="005B0AE3">
              <w:rPr>
                <w:rFonts w:ascii="Book Antiqua" w:hAnsi="Book Antiqua" w:cs="Calibri"/>
                <w:b/>
                <w:bCs/>
                <w:color w:val="000000"/>
              </w:rPr>
              <w:t>CC</w:t>
            </w:r>
          </w:p>
        </w:tc>
        <w:tc>
          <w:tcPr>
            <w:tcW w:w="1020" w:type="dxa"/>
            <w:tcBorders>
              <w:top w:val="single" w:sz="8" w:space="0" w:color="000000"/>
              <w:left w:val="nil"/>
              <w:bottom w:val="single" w:sz="8" w:space="0" w:color="000000"/>
              <w:right w:val="single" w:sz="8" w:space="0" w:color="000000"/>
            </w:tcBorders>
            <w:shd w:val="clear" w:color="auto" w:fill="auto"/>
            <w:vAlign w:val="center"/>
            <w:hideMark/>
          </w:tcPr>
          <w:p w14:paraId="7BD03449" w14:textId="77777777" w:rsidR="001A6718" w:rsidRPr="005B0AE3" w:rsidRDefault="001A6718" w:rsidP="00CD4B13">
            <w:pPr>
              <w:jc w:val="center"/>
              <w:rPr>
                <w:rFonts w:ascii="Book Antiqua" w:hAnsi="Book Antiqua" w:cs="Calibri"/>
                <w:b/>
                <w:bCs/>
                <w:color w:val="000000"/>
              </w:rPr>
            </w:pPr>
            <w:r w:rsidRPr="005B0AE3">
              <w:rPr>
                <w:rFonts w:ascii="Book Antiqua" w:hAnsi="Book Antiqua" w:cs="Calibri"/>
                <w:b/>
                <w:bCs/>
                <w:color w:val="000000"/>
              </w:rPr>
              <w:t>CG</w:t>
            </w:r>
          </w:p>
        </w:tc>
        <w:tc>
          <w:tcPr>
            <w:tcW w:w="1020" w:type="dxa"/>
            <w:tcBorders>
              <w:top w:val="single" w:sz="8" w:space="0" w:color="000000"/>
              <w:left w:val="nil"/>
              <w:bottom w:val="single" w:sz="8" w:space="0" w:color="000000"/>
              <w:right w:val="single" w:sz="8" w:space="0" w:color="000000"/>
            </w:tcBorders>
            <w:shd w:val="clear" w:color="auto" w:fill="auto"/>
            <w:vAlign w:val="center"/>
            <w:hideMark/>
          </w:tcPr>
          <w:p w14:paraId="7D72C848" w14:textId="77777777" w:rsidR="001A6718" w:rsidRPr="005B0AE3" w:rsidRDefault="001A6718" w:rsidP="00CD4B13">
            <w:pPr>
              <w:jc w:val="center"/>
              <w:rPr>
                <w:rFonts w:ascii="Book Antiqua" w:hAnsi="Book Antiqua" w:cs="Calibri"/>
                <w:b/>
                <w:bCs/>
                <w:color w:val="000000"/>
              </w:rPr>
            </w:pPr>
            <w:r w:rsidRPr="005B0AE3">
              <w:rPr>
                <w:rFonts w:ascii="Book Antiqua" w:hAnsi="Book Antiqua" w:cs="Calibri"/>
                <w:b/>
                <w:bCs/>
                <w:color w:val="000000"/>
              </w:rPr>
              <w:t>GG</w:t>
            </w:r>
          </w:p>
        </w:tc>
      </w:tr>
      <w:tr w:rsidR="001A6718" w:rsidRPr="005B0AE3" w14:paraId="288F9EF3" w14:textId="77777777" w:rsidTr="00CD4B13">
        <w:trPr>
          <w:trHeight w:val="320"/>
          <w:jc w:val="center"/>
        </w:trPr>
        <w:tc>
          <w:tcPr>
            <w:tcW w:w="1020" w:type="dxa"/>
            <w:tcBorders>
              <w:top w:val="nil"/>
              <w:left w:val="single" w:sz="8" w:space="0" w:color="000000"/>
              <w:bottom w:val="single" w:sz="8" w:space="0" w:color="000000"/>
              <w:right w:val="single" w:sz="8" w:space="0" w:color="000000"/>
            </w:tcBorders>
            <w:shd w:val="clear" w:color="auto" w:fill="auto"/>
            <w:vAlign w:val="center"/>
            <w:hideMark/>
          </w:tcPr>
          <w:p w14:paraId="6D6B5D39" w14:textId="77777777" w:rsidR="001A6718" w:rsidRPr="005B0AE3" w:rsidRDefault="001A6718" w:rsidP="00CD4B13">
            <w:pPr>
              <w:jc w:val="center"/>
              <w:rPr>
                <w:rFonts w:ascii="Book Antiqua" w:hAnsi="Book Antiqua" w:cs="Calibri"/>
                <w:i/>
                <w:iCs/>
                <w:color w:val="000000"/>
              </w:rPr>
            </w:pPr>
            <w:r w:rsidRPr="005B0AE3">
              <w:rPr>
                <w:rFonts w:ascii="Book Antiqua" w:hAnsi="Book Antiqua" w:cs="Calibri"/>
                <w:i/>
                <w:iCs/>
                <w:color w:val="000000"/>
              </w:rPr>
              <w:t>Disease</w:t>
            </w:r>
          </w:p>
        </w:tc>
        <w:tc>
          <w:tcPr>
            <w:tcW w:w="1020" w:type="dxa"/>
            <w:tcBorders>
              <w:top w:val="nil"/>
              <w:left w:val="nil"/>
              <w:bottom w:val="single" w:sz="8" w:space="0" w:color="000000"/>
              <w:right w:val="single" w:sz="8" w:space="0" w:color="000000"/>
            </w:tcBorders>
            <w:shd w:val="clear" w:color="auto" w:fill="auto"/>
            <w:vAlign w:val="center"/>
            <w:hideMark/>
          </w:tcPr>
          <w:p w14:paraId="4AE43351"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480</w:t>
            </w:r>
          </w:p>
        </w:tc>
        <w:tc>
          <w:tcPr>
            <w:tcW w:w="1020" w:type="dxa"/>
            <w:tcBorders>
              <w:top w:val="nil"/>
              <w:left w:val="nil"/>
              <w:bottom w:val="single" w:sz="8" w:space="0" w:color="000000"/>
              <w:right w:val="single" w:sz="8" w:space="0" w:color="000000"/>
            </w:tcBorders>
            <w:shd w:val="clear" w:color="auto" w:fill="auto"/>
            <w:vAlign w:val="center"/>
            <w:hideMark/>
          </w:tcPr>
          <w:p w14:paraId="2F917B93"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582</w:t>
            </w:r>
          </w:p>
        </w:tc>
        <w:tc>
          <w:tcPr>
            <w:tcW w:w="1020" w:type="dxa"/>
            <w:tcBorders>
              <w:top w:val="nil"/>
              <w:left w:val="nil"/>
              <w:bottom w:val="single" w:sz="8" w:space="0" w:color="000000"/>
              <w:right w:val="single" w:sz="8" w:space="0" w:color="000000"/>
            </w:tcBorders>
            <w:shd w:val="clear" w:color="auto" w:fill="auto"/>
            <w:vAlign w:val="center"/>
            <w:hideMark/>
          </w:tcPr>
          <w:p w14:paraId="7B3E8560"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458</w:t>
            </w:r>
          </w:p>
        </w:tc>
      </w:tr>
      <w:tr w:rsidR="001A6718" w:rsidRPr="005B0AE3" w14:paraId="32377F46" w14:textId="77777777" w:rsidTr="00CD4B13">
        <w:trPr>
          <w:trHeight w:val="320"/>
          <w:jc w:val="center"/>
        </w:trPr>
        <w:tc>
          <w:tcPr>
            <w:tcW w:w="1020" w:type="dxa"/>
            <w:tcBorders>
              <w:top w:val="nil"/>
              <w:left w:val="single" w:sz="8" w:space="0" w:color="000000"/>
              <w:bottom w:val="single" w:sz="8" w:space="0" w:color="000000"/>
              <w:right w:val="single" w:sz="8" w:space="0" w:color="000000"/>
            </w:tcBorders>
            <w:shd w:val="clear" w:color="auto" w:fill="auto"/>
            <w:vAlign w:val="center"/>
            <w:hideMark/>
          </w:tcPr>
          <w:p w14:paraId="28D1997C" w14:textId="77777777" w:rsidR="001A6718" w:rsidRPr="005B0AE3" w:rsidRDefault="001A6718" w:rsidP="00CD4B13">
            <w:pPr>
              <w:jc w:val="center"/>
              <w:rPr>
                <w:rFonts w:ascii="Book Antiqua" w:hAnsi="Book Antiqua" w:cs="Calibri"/>
                <w:i/>
                <w:iCs/>
                <w:color w:val="000000"/>
              </w:rPr>
            </w:pPr>
            <w:r w:rsidRPr="005B0AE3">
              <w:rPr>
                <w:rFonts w:ascii="Book Antiqua" w:hAnsi="Book Antiqua" w:cs="Calibri"/>
                <w:i/>
                <w:iCs/>
                <w:color w:val="000000"/>
              </w:rPr>
              <w:t>Control</w:t>
            </w:r>
          </w:p>
        </w:tc>
        <w:tc>
          <w:tcPr>
            <w:tcW w:w="1020" w:type="dxa"/>
            <w:tcBorders>
              <w:top w:val="nil"/>
              <w:left w:val="nil"/>
              <w:bottom w:val="single" w:sz="8" w:space="0" w:color="000000"/>
              <w:right w:val="single" w:sz="8" w:space="0" w:color="000000"/>
            </w:tcBorders>
            <w:shd w:val="clear" w:color="auto" w:fill="auto"/>
            <w:vAlign w:val="center"/>
            <w:hideMark/>
          </w:tcPr>
          <w:p w14:paraId="0BF9EF49"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455</w:t>
            </w:r>
          </w:p>
        </w:tc>
        <w:tc>
          <w:tcPr>
            <w:tcW w:w="1020" w:type="dxa"/>
            <w:tcBorders>
              <w:top w:val="nil"/>
              <w:left w:val="nil"/>
              <w:bottom w:val="single" w:sz="8" w:space="0" w:color="000000"/>
              <w:right w:val="single" w:sz="8" w:space="0" w:color="000000"/>
            </w:tcBorders>
            <w:shd w:val="clear" w:color="auto" w:fill="auto"/>
            <w:vAlign w:val="center"/>
            <w:hideMark/>
          </w:tcPr>
          <w:p w14:paraId="0E5D70B4"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611</w:t>
            </w:r>
          </w:p>
        </w:tc>
        <w:tc>
          <w:tcPr>
            <w:tcW w:w="1020" w:type="dxa"/>
            <w:tcBorders>
              <w:top w:val="nil"/>
              <w:left w:val="nil"/>
              <w:bottom w:val="single" w:sz="8" w:space="0" w:color="000000"/>
              <w:right w:val="single" w:sz="8" w:space="0" w:color="000000"/>
            </w:tcBorders>
            <w:shd w:val="clear" w:color="auto" w:fill="auto"/>
            <w:vAlign w:val="center"/>
            <w:hideMark/>
          </w:tcPr>
          <w:p w14:paraId="31B9712C" w14:textId="77777777" w:rsidR="001A6718" w:rsidRPr="005B0AE3" w:rsidRDefault="001A6718" w:rsidP="00CD4B13">
            <w:pPr>
              <w:jc w:val="center"/>
              <w:rPr>
                <w:rFonts w:ascii="Book Antiqua" w:hAnsi="Book Antiqua" w:cs="Calibri"/>
                <w:color w:val="000000"/>
              </w:rPr>
            </w:pPr>
            <w:r w:rsidRPr="005B0AE3">
              <w:rPr>
                <w:rFonts w:ascii="Book Antiqua" w:hAnsi="Book Antiqua" w:cs="Calibri"/>
                <w:color w:val="000000"/>
              </w:rPr>
              <w:t>505</w:t>
            </w:r>
          </w:p>
        </w:tc>
      </w:tr>
    </w:tbl>
    <w:p w14:paraId="161A758D" w14:textId="77777777" w:rsidR="001A6718" w:rsidRPr="005B0AE3" w:rsidRDefault="001A6718" w:rsidP="001A6718">
      <w:pPr>
        <w:rPr>
          <w:rFonts w:ascii="Book Antiqua" w:hAnsi="Book Antiqua"/>
          <w:b/>
          <w:bCs/>
        </w:rPr>
      </w:pPr>
    </w:p>
    <w:p w14:paraId="101C62E4" w14:textId="77777777" w:rsidR="001A6718" w:rsidRPr="005B0AE3" w:rsidRDefault="001A6718" w:rsidP="001A6718">
      <w:pPr>
        <w:rPr>
          <w:rFonts w:ascii="Book Antiqua" w:hAnsi="Book Antiqua"/>
          <w:b/>
          <w:bCs/>
        </w:rPr>
      </w:pPr>
    </w:p>
    <w:p w14:paraId="2C0A6EF0" w14:textId="77777777" w:rsidR="001A6718" w:rsidRPr="005B0AE3" w:rsidRDefault="001A6718" w:rsidP="001A6718">
      <w:pPr>
        <w:pStyle w:val="ListParagraph"/>
        <w:numPr>
          <w:ilvl w:val="0"/>
          <w:numId w:val="5"/>
        </w:numPr>
        <w:rPr>
          <w:rFonts w:ascii="Book Antiqua" w:hAnsi="Book Antiqua"/>
          <w:sz w:val="24"/>
          <w:szCs w:val="24"/>
        </w:rPr>
      </w:pPr>
      <w:r w:rsidRPr="005B0AE3">
        <w:rPr>
          <w:rFonts w:ascii="Book Antiqua" w:hAnsi="Book Antiqua"/>
          <w:sz w:val="24"/>
          <w:szCs w:val="24"/>
        </w:rPr>
        <w:t xml:space="preserve">Use a Pearson’s </w:t>
      </w:r>
      <w:r w:rsidRPr="005B0AE3">
        <w:rPr>
          <w:rFonts w:ascii="Book Antiqua" w:hAnsi="Book Antiqua" w:cs="Times New Roman"/>
          <w:sz w:val="24"/>
          <w:szCs w:val="24"/>
        </w:rPr>
        <w:t>χ</w:t>
      </w:r>
      <w:r w:rsidRPr="005B0AE3">
        <w:rPr>
          <w:rFonts w:ascii="Book Antiqua" w:hAnsi="Book Antiqua" w:cs="Lucida Grande"/>
          <w:sz w:val="24"/>
          <w:szCs w:val="24"/>
          <w:vertAlign w:val="superscript"/>
        </w:rPr>
        <w:t>2</w:t>
      </w:r>
      <w:r w:rsidRPr="005B0AE3">
        <w:rPr>
          <w:rFonts w:ascii="Book Antiqua" w:hAnsi="Book Antiqua" w:cs="Lucida Grande"/>
          <w:sz w:val="24"/>
          <w:szCs w:val="24"/>
        </w:rPr>
        <w:t>-</w:t>
      </w:r>
      <w:r w:rsidRPr="005B0AE3">
        <w:rPr>
          <w:rFonts w:ascii="Book Antiqua" w:hAnsi="Book Antiqua"/>
          <w:sz w:val="24"/>
          <w:szCs w:val="24"/>
        </w:rPr>
        <w:t xml:space="preserve">test and an Armitage test for linear trend to determine if there is an association between the genotype at this SNP and disease status within population A.  For each test, state the null and alternative hypotheses, calculate the test statistic by hand, report the </w:t>
      </w:r>
      <w:r w:rsidRPr="005B0AE3">
        <w:rPr>
          <w:rFonts w:ascii="Book Antiqua" w:hAnsi="Book Antiqua"/>
          <w:i/>
          <w:sz w:val="24"/>
          <w:szCs w:val="24"/>
        </w:rPr>
        <w:t>p</w:t>
      </w:r>
      <w:r w:rsidRPr="005B0AE3">
        <w:rPr>
          <w:rFonts w:ascii="Book Antiqua" w:hAnsi="Book Antiqua"/>
          <w:sz w:val="24"/>
          <w:szCs w:val="24"/>
        </w:rPr>
        <w:t>-value, and state your conclusion.</w:t>
      </w:r>
    </w:p>
    <w:p w14:paraId="274ECA2D" w14:textId="77777777" w:rsidR="001A6718" w:rsidRPr="005B0AE3" w:rsidRDefault="001A6718" w:rsidP="001A6718">
      <w:pPr>
        <w:pStyle w:val="ListParagraph"/>
        <w:ind w:left="760"/>
        <w:rPr>
          <w:rFonts w:ascii="Book Antiqua" w:hAnsi="Book Antiqua"/>
          <w:sz w:val="24"/>
          <w:szCs w:val="24"/>
        </w:rPr>
      </w:pPr>
    </w:p>
    <w:p w14:paraId="14AEE3C9" w14:textId="77777777" w:rsidR="001A6718" w:rsidRPr="005B0AE3" w:rsidRDefault="001A6718" w:rsidP="001A6718">
      <w:pPr>
        <w:pStyle w:val="ListParagraph"/>
        <w:numPr>
          <w:ilvl w:val="0"/>
          <w:numId w:val="5"/>
        </w:numPr>
        <w:rPr>
          <w:rFonts w:ascii="Book Antiqua" w:hAnsi="Book Antiqua"/>
          <w:sz w:val="24"/>
          <w:szCs w:val="24"/>
        </w:rPr>
      </w:pPr>
      <w:r w:rsidRPr="005B0AE3">
        <w:rPr>
          <w:rFonts w:ascii="Book Antiqua" w:hAnsi="Book Antiqua"/>
          <w:sz w:val="24"/>
          <w:szCs w:val="24"/>
        </w:rPr>
        <w:t xml:space="preserve">Please repeat the same tests for population B using the provided code in </w:t>
      </w:r>
      <w:r w:rsidRPr="005B0AE3">
        <w:rPr>
          <w:rFonts w:ascii="Book Antiqua" w:hAnsi="Book Antiqua" w:cs="Courier New"/>
          <w:b/>
          <w:sz w:val="24"/>
          <w:szCs w:val="24"/>
        </w:rPr>
        <w:t>gwas_tests.py.</w:t>
      </w:r>
    </w:p>
    <w:p w14:paraId="14655BC8" w14:textId="77777777" w:rsidR="001A6718" w:rsidRPr="005B0AE3" w:rsidRDefault="001A6718" w:rsidP="001A6718">
      <w:pPr>
        <w:pStyle w:val="ListParagraph"/>
        <w:rPr>
          <w:rFonts w:ascii="Book Antiqua" w:hAnsi="Book Antiqua"/>
          <w:sz w:val="24"/>
          <w:szCs w:val="24"/>
        </w:rPr>
      </w:pPr>
    </w:p>
    <w:p w14:paraId="0F7EBF42" w14:textId="77777777" w:rsidR="001A6718" w:rsidRPr="005B0AE3" w:rsidRDefault="001A6718" w:rsidP="001A6718">
      <w:pPr>
        <w:pStyle w:val="ListParagraph"/>
        <w:ind w:left="760"/>
        <w:rPr>
          <w:rFonts w:ascii="Book Antiqua" w:hAnsi="Book Antiqua"/>
          <w:sz w:val="24"/>
          <w:szCs w:val="24"/>
        </w:rPr>
      </w:pPr>
    </w:p>
    <w:p w14:paraId="0C7BF1EA" w14:textId="18F9D5B5" w:rsidR="001A6718" w:rsidRPr="005B0AE3" w:rsidRDefault="001A6718" w:rsidP="001A6718">
      <w:pPr>
        <w:pStyle w:val="ListParagraph"/>
        <w:numPr>
          <w:ilvl w:val="0"/>
          <w:numId w:val="5"/>
        </w:numPr>
        <w:rPr>
          <w:rFonts w:ascii="Book Antiqua" w:hAnsi="Book Antiqua"/>
          <w:sz w:val="24"/>
          <w:szCs w:val="24"/>
        </w:rPr>
      </w:pPr>
      <w:r w:rsidRPr="005B0AE3">
        <w:rPr>
          <w:rFonts w:ascii="Book Antiqua" w:hAnsi="Book Antiqua"/>
          <w:sz w:val="24"/>
          <w:szCs w:val="24"/>
        </w:rPr>
        <w:t xml:space="preserve"> Suppose that we did not record which population each subject came from.  Repeat the same tests for the entire set of subjects using the provided code</w:t>
      </w:r>
      <w:r w:rsidR="00567381">
        <w:rPr>
          <w:rFonts w:ascii="Book Antiqua" w:hAnsi="Book Antiqua"/>
          <w:sz w:val="24"/>
          <w:szCs w:val="24"/>
        </w:rPr>
        <w:t xml:space="preserve"> (</w:t>
      </w:r>
      <w:r w:rsidR="00567381" w:rsidRPr="009C2E4C">
        <w:rPr>
          <w:rFonts w:ascii="Book Antiqua" w:hAnsi="Book Antiqua" w:cs="Courier New"/>
          <w:b/>
          <w:sz w:val="24"/>
          <w:szCs w:val="24"/>
        </w:rPr>
        <w:t>gwas_tests.py</w:t>
      </w:r>
      <w:r w:rsidR="00567381">
        <w:rPr>
          <w:rFonts w:ascii="Book Antiqua" w:hAnsi="Book Antiqua"/>
          <w:sz w:val="24"/>
          <w:szCs w:val="24"/>
        </w:rPr>
        <w:t>)</w:t>
      </w:r>
      <w:r w:rsidRPr="005B0AE3">
        <w:rPr>
          <w:rFonts w:ascii="Book Antiqua" w:hAnsi="Book Antiqua"/>
          <w:sz w:val="24"/>
          <w:szCs w:val="24"/>
        </w:rPr>
        <w:t xml:space="preserve">. Please discuss your results in (C) </w:t>
      </w:r>
      <w:proofErr w:type="gramStart"/>
      <w:r w:rsidRPr="005B0AE3">
        <w:rPr>
          <w:rFonts w:ascii="Book Antiqua" w:hAnsi="Book Antiqua"/>
          <w:sz w:val="24"/>
          <w:szCs w:val="24"/>
        </w:rPr>
        <w:t>in light of</w:t>
      </w:r>
      <w:proofErr w:type="gramEnd"/>
      <w:r w:rsidRPr="005B0AE3">
        <w:rPr>
          <w:rFonts w:ascii="Book Antiqua" w:hAnsi="Book Antiqua"/>
          <w:sz w:val="24"/>
          <w:szCs w:val="24"/>
        </w:rPr>
        <w:t xml:space="preserve"> your results from (A) and (B).</w:t>
      </w:r>
    </w:p>
    <w:p w14:paraId="09FC548F" w14:textId="77777777" w:rsidR="001A6718" w:rsidRPr="005B0AE3" w:rsidRDefault="001A6718" w:rsidP="001A6718">
      <w:pPr>
        <w:rPr>
          <w:rFonts w:ascii="Book Antiqua" w:hAnsi="Book Antiqua"/>
          <w:b/>
          <w:bCs/>
        </w:rPr>
      </w:pPr>
    </w:p>
    <w:p w14:paraId="3044AE6B" w14:textId="77777777" w:rsidR="001A6718" w:rsidRPr="005B0AE3" w:rsidRDefault="001A6718" w:rsidP="001A6718">
      <w:pPr>
        <w:rPr>
          <w:rFonts w:ascii="Book Antiqua" w:hAnsi="Book Antiqua"/>
          <w:b/>
          <w:bCs/>
        </w:rPr>
      </w:pPr>
    </w:p>
    <w:p w14:paraId="55E408C0" w14:textId="77777777" w:rsidR="001A6718" w:rsidRPr="005B0AE3" w:rsidRDefault="001A6718" w:rsidP="001A6718">
      <w:pPr>
        <w:pStyle w:val="Heading1"/>
        <w:rPr>
          <w:rFonts w:ascii="Book Antiqua" w:hAnsi="Book Antiqua"/>
          <w:sz w:val="24"/>
          <w:szCs w:val="24"/>
          <w:u w:val="single"/>
        </w:rPr>
      </w:pPr>
      <w:r w:rsidRPr="005B0AE3">
        <w:rPr>
          <w:rFonts w:ascii="Book Antiqua" w:hAnsi="Book Antiqua"/>
          <w:sz w:val="24"/>
          <w:szCs w:val="24"/>
          <w:u w:val="single"/>
        </w:rPr>
        <w:t>Part 3: Multiple testing correction (20 points)</w:t>
      </w:r>
    </w:p>
    <w:p w14:paraId="28308B56"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 xml:space="preserve">In a study that produces thousands of </w:t>
      </w:r>
      <w:r w:rsidRPr="005B0AE3">
        <w:rPr>
          <w:rFonts w:ascii="Book Antiqua" w:hAnsi="Book Antiqua"/>
          <w:i/>
          <w:sz w:val="24"/>
          <w:szCs w:val="24"/>
        </w:rPr>
        <w:t>p</w:t>
      </w:r>
      <w:r w:rsidRPr="005B0AE3">
        <w:rPr>
          <w:rFonts w:ascii="Book Antiqua" w:hAnsi="Book Antiqua"/>
          <w:sz w:val="24"/>
          <w:szCs w:val="24"/>
        </w:rPr>
        <w:t xml:space="preserve">-values, such as GWAS and RNA-Seq differential expression analysis, we need to apply a multiple testing correction procedure to adjust the </w:t>
      </w:r>
      <w:r w:rsidRPr="005B0AE3">
        <w:rPr>
          <w:rFonts w:ascii="Book Antiqua" w:hAnsi="Book Antiqua"/>
          <w:i/>
          <w:sz w:val="24"/>
          <w:szCs w:val="24"/>
        </w:rPr>
        <w:t>p</w:t>
      </w:r>
      <w:r w:rsidRPr="005B0AE3">
        <w:rPr>
          <w:rFonts w:ascii="Book Antiqua" w:hAnsi="Book Antiqua"/>
          <w:sz w:val="24"/>
          <w:szCs w:val="24"/>
        </w:rPr>
        <w:t>-values based on the number of tests performed.  Here, you will investigate the statistical power of several such procedures for the task of identifying differentially expressed genes from a microarray dataset.</w:t>
      </w:r>
    </w:p>
    <w:p w14:paraId="695E370F" w14:textId="77777777" w:rsidR="001A6718" w:rsidRPr="005B0AE3" w:rsidRDefault="001A6718" w:rsidP="001A6718">
      <w:pPr>
        <w:pStyle w:val="Normal0"/>
        <w:rPr>
          <w:rFonts w:ascii="Book Antiqua" w:hAnsi="Book Antiqua"/>
          <w:sz w:val="24"/>
          <w:szCs w:val="24"/>
        </w:rPr>
      </w:pPr>
    </w:p>
    <w:p w14:paraId="5E732BF7"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 xml:space="preserve">The dataset, </w:t>
      </w:r>
      <w:r w:rsidRPr="005B0AE3">
        <w:rPr>
          <w:rFonts w:ascii="Book Antiqua" w:hAnsi="Book Antiqua" w:cs="Courier New"/>
          <w:b/>
          <w:sz w:val="24"/>
          <w:szCs w:val="24"/>
        </w:rPr>
        <w:t>log2counts.csv</w:t>
      </w:r>
      <w:r w:rsidRPr="005B0AE3">
        <w:rPr>
          <w:rFonts w:ascii="Book Antiqua" w:hAnsi="Book Antiqua"/>
          <w:sz w:val="24"/>
          <w:szCs w:val="24"/>
        </w:rPr>
        <w:t>, consists of the log</w:t>
      </w:r>
      <w:r w:rsidRPr="005B0AE3">
        <w:rPr>
          <w:rFonts w:ascii="Book Antiqua" w:hAnsi="Book Antiqua"/>
          <w:sz w:val="24"/>
          <w:szCs w:val="24"/>
          <w:vertAlign w:val="subscript"/>
        </w:rPr>
        <w:t>2</w:t>
      </w:r>
      <w:r w:rsidRPr="005B0AE3">
        <w:rPr>
          <w:rFonts w:ascii="Book Antiqua" w:hAnsi="Book Antiqua"/>
          <w:sz w:val="24"/>
          <w:szCs w:val="24"/>
        </w:rPr>
        <w:t xml:space="preserve">-counts of 3,170 genes measured from seven </w:t>
      </w:r>
      <w:r w:rsidRPr="005B0AE3">
        <w:rPr>
          <w:rFonts w:ascii="Book Antiqua" w:hAnsi="Book Antiqua"/>
          <w:i/>
          <w:sz w:val="24"/>
          <w:szCs w:val="24"/>
        </w:rPr>
        <w:t>BRCA1</w:t>
      </w:r>
      <w:r w:rsidRPr="005B0AE3">
        <w:rPr>
          <w:rFonts w:ascii="Book Antiqua" w:hAnsi="Book Antiqua"/>
          <w:sz w:val="24"/>
          <w:szCs w:val="24"/>
        </w:rPr>
        <w:t xml:space="preserve">- and eight </w:t>
      </w:r>
      <w:r w:rsidRPr="005B0AE3">
        <w:rPr>
          <w:rFonts w:ascii="Book Antiqua" w:hAnsi="Book Antiqua"/>
          <w:i/>
          <w:sz w:val="24"/>
          <w:szCs w:val="24"/>
        </w:rPr>
        <w:t>BRCA2</w:t>
      </w:r>
      <w:r w:rsidRPr="005B0AE3">
        <w:rPr>
          <w:rFonts w:ascii="Book Antiqua" w:hAnsi="Book Antiqua"/>
          <w:sz w:val="24"/>
          <w:szCs w:val="24"/>
        </w:rPr>
        <w:t xml:space="preserve">-mutation-positive tumor samples. The genes with outlier counts have been removed.  The nominal </w:t>
      </w:r>
      <w:r w:rsidRPr="005B0AE3">
        <w:rPr>
          <w:rFonts w:ascii="Book Antiqua" w:hAnsi="Book Antiqua"/>
          <w:i/>
          <w:sz w:val="24"/>
          <w:szCs w:val="24"/>
        </w:rPr>
        <w:t>p</w:t>
      </w:r>
      <w:r w:rsidRPr="005B0AE3">
        <w:rPr>
          <w:rFonts w:ascii="Book Antiqua" w:hAnsi="Book Antiqua"/>
          <w:sz w:val="24"/>
          <w:szCs w:val="24"/>
        </w:rPr>
        <w:t xml:space="preserve">-values are calculated using a permutation test as detailed in Remark C in the Appendix of </w:t>
      </w:r>
      <w:proofErr w:type="spellStart"/>
      <w:r w:rsidRPr="005B0AE3">
        <w:rPr>
          <w:rFonts w:ascii="Book Antiqua" w:hAnsi="Book Antiqua"/>
          <w:sz w:val="24"/>
          <w:szCs w:val="24"/>
        </w:rPr>
        <w:t>Storey</w:t>
      </w:r>
      <w:proofErr w:type="spellEnd"/>
      <w:r w:rsidRPr="005B0AE3">
        <w:rPr>
          <w:rFonts w:ascii="Book Antiqua" w:hAnsi="Book Antiqua"/>
          <w:sz w:val="24"/>
          <w:szCs w:val="24"/>
        </w:rPr>
        <w:t xml:space="preserve"> &amp; </w:t>
      </w:r>
      <w:proofErr w:type="spellStart"/>
      <w:r w:rsidRPr="005B0AE3">
        <w:rPr>
          <w:rFonts w:ascii="Book Antiqua" w:hAnsi="Book Antiqua"/>
          <w:sz w:val="24"/>
          <w:szCs w:val="24"/>
        </w:rPr>
        <w:t>Tibshirani</w:t>
      </w:r>
      <w:proofErr w:type="spellEnd"/>
      <w:r w:rsidRPr="005B0AE3">
        <w:rPr>
          <w:rFonts w:ascii="Book Antiqua" w:hAnsi="Book Antiqua"/>
          <w:sz w:val="24"/>
          <w:szCs w:val="24"/>
        </w:rPr>
        <w:t xml:space="preserve"> (2003).</w:t>
      </w:r>
    </w:p>
    <w:p w14:paraId="036A83B1" w14:textId="77777777" w:rsidR="001A6718" w:rsidRPr="005B0AE3" w:rsidRDefault="001A6718" w:rsidP="001A6718">
      <w:pPr>
        <w:pStyle w:val="Normal0"/>
        <w:rPr>
          <w:rFonts w:ascii="Book Antiqua" w:hAnsi="Book Antiqua"/>
          <w:sz w:val="24"/>
          <w:szCs w:val="24"/>
        </w:rPr>
      </w:pPr>
    </w:p>
    <w:p w14:paraId="284AD26D"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 xml:space="preserve">The base code in </w:t>
      </w:r>
      <w:r w:rsidRPr="005B0AE3">
        <w:rPr>
          <w:rFonts w:ascii="Book Antiqua" w:hAnsi="Book Antiqua" w:cs="Courier New"/>
          <w:b/>
          <w:sz w:val="24"/>
          <w:szCs w:val="24"/>
        </w:rPr>
        <w:t>MTC.py</w:t>
      </w:r>
      <w:r w:rsidRPr="005B0AE3">
        <w:rPr>
          <w:rFonts w:ascii="Book Antiqua" w:hAnsi="Book Antiqua"/>
          <w:sz w:val="24"/>
          <w:szCs w:val="24"/>
        </w:rPr>
        <w:t xml:space="preserve"> guides you through data loading, permutation testing and plotting of </w:t>
      </w:r>
      <w:r w:rsidRPr="005B0AE3">
        <w:rPr>
          <w:rFonts w:ascii="Book Antiqua" w:hAnsi="Book Antiqua"/>
          <w:i/>
          <w:sz w:val="24"/>
          <w:szCs w:val="24"/>
        </w:rPr>
        <w:t>p</w:t>
      </w:r>
      <w:r w:rsidRPr="005B0AE3">
        <w:rPr>
          <w:rFonts w:ascii="Book Antiqua" w:hAnsi="Book Antiqua"/>
          <w:sz w:val="24"/>
          <w:szCs w:val="24"/>
        </w:rPr>
        <w:t xml:space="preserve">-values.  Your task is to implement Bonferroni, </w:t>
      </w:r>
      <w:proofErr w:type="spellStart"/>
      <w:r w:rsidRPr="005B0AE3">
        <w:rPr>
          <w:rFonts w:ascii="Book Antiqua" w:hAnsi="Book Antiqua"/>
          <w:sz w:val="24"/>
          <w:szCs w:val="24"/>
        </w:rPr>
        <w:t>Benjamini</w:t>
      </w:r>
      <w:proofErr w:type="spellEnd"/>
      <w:r w:rsidRPr="005B0AE3">
        <w:rPr>
          <w:rFonts w:ascii="Book Antiqua" w:hAnsi="Book Antiqua"/>
          <w:sz w:val="24"/>
          <w:szCs w:val="24"/>
        </w:rPr>
        <w:t xml:space="preserve">-Hochberg, and </w:t>
      </w:r>
      <w:proofErr w:type="spellStart"/>
      <w:r w:rsidRPr="005B0AE3">
        <w:rPr>
          <w:rFonts w:ascii="Book Antiqua" w:hAnsi="Book Antiqua"/>
          <w:sz w:val="24"/>
          <w:szCs w:val="24"/>
        </w:rPr>
        <w:t>Storey-Tibshirani</w:t>
      </w:r>
      <w:proofErr w:type="spellEnd"/>
      <w:r w:rsidRPr="005B0AE3">
        <w:rPr>
          <w:rFonts w:ascii="Book Antiqua" w:hAnsi="Book Antiqua"/>
          <w:sz w:val="24"/>
          <w:szCs w:val="24"/>
        </w:rPr>
        <w:t xml:space="preserve"> multiple testing correction procedures.  All procedures take as input a list of </w:t>
      </w:r>
      <w:r w:rsidRPr="005B0AE3">
        <w:rPr>
          <w:rFonts w:ascii="Book Antiqua" w:hAnsi="Book Antiqua"/>
          <w:i/>
          <w:sz w:val="24"/>
          <w:szCs w:val="24"/>
        </w:rPr>
        <w:t>sorted</w:t>
      </w:r>
      <w:r w:rsidRPr="005B0AE3">
        <w:rPr>
          <w:rFonts w:ascii="Book Antiqua" w:hAnsi="Book Antiqua"/>
          <w:sz w:val="24"/>
          <w:szCs w:val="24"/>
        </w:rPr>
        <w:t xml:space="preserve"> </w:t>
      </w:r>
      <w:r w:rsidRPr="005B0AE3">
        <w:rPr>
          <w:rFonts w:ascii="Book Antiqua" w:hAnsi="Book Antiqua"/>
          <w:i/>
          <w:sz w:val="24"/>
          <w:szCs w:val="24"/>
        </w:rPr>
        <w:t>p</w:t>
      </w:r>
      <w:r w:rsidRPr="005B0AE3">
        <w:rPr>
          <w:rFonts w:ascii="Book Antiqua" w:hAnsi="Book Antiqua"/>
          <w:sz w:val="24"/>
          <w:szCs w:val="24"/>
        </w:rPr>
        <w:t xml:space="preserve">-values and a significance threshold </w:t>
      </w:r>
      <w:proofErr w:type="gramStart"/>
      <w:r w:rsidRPr="005B0AE3">
        <w:rPr>
          <w:rFonts w:ascii="Book Antiqua" w:hAnsi="Book Antiqua" w:cs="Times New Roman"/>
          <w:i/>
          <w:sz w:val="24"/>
          <w:szCs w:val="24"/>
        </w:rPr>
        <w:t>α</w:t>
      </w:r>
      <w:r w:rsidRPr="005B0AE3">
        <w:rPr>
          <w:rFonts w:ascii="Book Antiqua" w:hAnsi="Book Antiqua"/>
          <w:sz w:val="24"/>
          <w:szCs w:val="24"/>
        </w:rPr>
        <w:t>, and</w:t>
      </w:r>
      <w:proofErr w:type="gramEnd"/>
      <w:r w:rsidRPr="005B0AE3">
        <w:rPr>
          <w:rFonts w:ascii="Book Antiqua" w:hAnsi="Book Antiqua"/>
          <w:sz w:val="24"/>
          <w:szCs w:val="24"/>
        </w:rPr>
        <w:t xml:space="preserve"> return the indices of genes that are considered differentially expressed (i.e., significant).  The </w:t>
      </w:r>
      <w:proofErr w:type="spellStart"/>
      <w:r w:rsidRPr="005B0AE3">
        <w:rPr>
          <w:rFonts w:ascii="Book Antiqua" w:hAnsi="Book Antiqua"/>
          <w:sz w:val="24"/>
          <w:szCs w:val="24"/>
        </w:rPr>
        <w:t>Storey-Tibshirani</w:t>
      </w:r>
      <w:proofErr w:type="spellEnd"/>
      <w:r w:rsidRPr="005B0AE3">
        <w:rPr>
          <w:rFonts w:ascii="Book Antiqua" w:hAnsi="Book Antiqua"/>
          <w:sz w:val="24"/>
          <w:szCs w:val="24"/>
        </w:rPr>
        <w:t xml:space="preserve"> procedure takes an additional parameter, </w:t>
      </w:r>
      <w:r w:rsidRPr="005B0AE3">
        <w:rPr>
          <w:rFonts w:ascii="Book Antiqua" w:hAnsi="Book Antiqua" w:cs="Times New Roman"/>
          <w:i/>
          <w:sz w:val="24"/>
          <w:szCs w:val="24"/>
        </w:rPr>
        <w:t>λ</w:t>
      </w:r>
      <w:r w:rsidRPr="005B0AE3">
        <w:rPr>
          <w:rFonts w:ascii="Book Antiqua" w:hAnsi="Book Antiqua"/>
          <w:sz w:val="24"/>
          <w:szCs w:val="24"/>
        </w:rPr>
        <w:t xml:space="preserve">, estimated visually from a </w:t>
      </w:r>
      <w:r w:rsidRPr="005B0AE3">
        <w:rPr>
          <w:rFonts w:ascii="Book Antiqua" w:hAnsi="Book Antiqua"/>
          <w:i/>
          <w:sz w:val="24"/>
          <w:szCs w:val="24"/>
        </w:rPr>
        <w:t xml:space="preserve">density </w:t>
      </w:r>
      <w:r w:rsidRPr="005B0AE3">
        <w:rPr>
          <w:rFonts w:ascii="Book Antiqua" w:hAnsi="Book Antiqua"/>
          <w:sz w:val="24"/>
          <w:szCs w:val="24"/>
        </w:rPr>
        <w:t xml:space="preserve">histogram of the </w:t>
      </w:r>
      <w:r w:rsidRPr="005B0AE3">
        <w:rPr>
          <w:rFonts w:ascii="Book Antiqua" w:hAnsi="Book Antiqua"/>
          <w:i/>
          <w:sz w:val="24"/>
          <w:szCs w:val="24"/>
        </w:rPr>
        <w:t>p</w:t>
      </w:r>
      <w:r w:rsidRPr="005B0AE3">
        <w:rPr>
          <w:rFonts w:ascii="Book Antiqua" w:hAnsi="Book Antiqua"/>
          <w:sz w:val="24"/>
          <w:szCs w:val="24"/>
        </w:rPr>
        <w:t xml:space="preserve">-values. </w:t>
      </w:r>
    </w:p>
    <w:p w14:paraId="5977711E" w14:textId="77777777" w:rsidR="001A6718" w:rsidRPr="005B0AE3" w:rsidRDefault="001A6718" w:rsidP="001A6718">
      <w:pPr>
        <w:pStyle w:val="Normal0"/>
        <w:rPr>
          <w:rFonts w:ascii="Book Antiqua" w:hAnsi="Book Antiqua"/>
          <w:sz w:val="24"/>
          <w:szCs w:val="24"/>
        </w:rPr>
      </w:pPr>
    </w:p>
    <w:p w14:paraId="563B7DB7"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Your program should be callable from the command line as follows:</w:t>
      </w:r>
    </w:p>
    <w:p w14:paraId="4352ABF3" w14:textId="77777777" w:rsidR="001A6718" w:rsidRPr="005B0AE3" w:rsidRDefault="001A6718" w:rsidP="001A6718">
      <w:pPr>
        <w:pStyle w:val="Normal0"/>
        <w:rPr>
          <w:rFonts w:ascii="Book Antiqua" w:hAnsi="Book Antiqua"/>
          <w:sz w:val="24"/>
          <w:szCs w:val="24"/>
        </w:rPr>
      </w:pPr>
    </w:p>
    <w:p w14:paraId="559B5448" w14:textId="77777777" w:rsidR="001A6718" w:rsidRPr="008821D6" w:rsidRDefault="001A6718" w:rsidP="001A6718">
      <w:pPr>
        <w:pStyle w:val="Normal0"/>
        <w:spacing w:line="360" w:lineRule="auto"/>
        <w:rPr>
          <w:rStyle w:val="CodeChar"/>
          <w:rFonts w:ascii="Book Antiqua" w:hAnsi="Book Antiqua"/>
          <w:sz w:val="22"/>
          <w:szCs w:val="22"/>
        </w:rPr>
      </w:pPr>
      <w:r w:rsidRPr="008821D6">
        <w:rPr>
          <w:rStyle w:val="CodeChar"/>
          <w:rFonts w:ascii="Book Antiqua" w:hAnsi="Book Antiqua"/>
          <w:sz w:val="22"/>
          <w:szCs w:val="22"/>
        </w:rPr>
        <w:t>python MTC.py \</w:t>
      </w:r>
    </w:p>
    <w:p w14:paraId="42FD212D" w14:textId="77777777" w:rsidR="001A6718" w:rsidRPr="008821D6" w:rsidRDefault="001A6718" w:rsidP="001A6718">
      <w:pPr>
        <w:pStyle w:val="Normal0"/>
        <w:spacing w:line="360" w:lineRule="auto"/>
        <w:rPr>
          <w:rStyle w:val="CodeChar"/>
          <w:rFonts w:ascii="Book Antiqua" w:hAnsi="Book Antiqua"/>
          <w:sz w:val="22"/>
          <w:szCs w:val="22"/>
        </w:rPr>
      </w:pPr>
      <w:r w:rsidRPr="008821D6">
        <w:rPr>
          <w:rStyle w:val="CodeChar"/>
          <w:rFonts w:ascii="Book Antiqua" w:hAnsi="Book Antiqua"/>
          <w:sz w:val="22"/>
          <w:szCs w:val="22"/>
        </w:rPr>
        <w:tab/>
        <w:t>--procedure=&lt;procedure&gt; \</w:t>
      </w:r>
    </w:p>
    <w:p w14:paraId="03EE9F15" w14:textId="77777777" w:rsidR="001A6718" w:rsidRPr="008821D6" w:rsidRDefault="001A6718" w:rsidP="001A6718">
      <w:pPr>
        <w:pStyle w:val="Normal0"/>
        <w:spacing w:line="360" w:lineRule="auto"/>
        <w:rPr>
          <w:rStyle w:val="CodeChar"/>
          <w:rFonts w:ascii="Book Antiqua" w:hAnsi="Book Antiqua"/>
          <w:sz w:val="22"/>
          <w:szCs w:val="22"/>
        </w:rPr>
      </w:pPr>
      <w:r w:rsidRPr="008821D6">
        <w:rPr>
          <w:rStyle w:val="CodeChar"/>
          <w:rFonts w:ascii="Book Antiqua" w:hAnsi="Book Antiqua"/>
          <w:sz w:val="22"/>
          <w:szCs w:val="22"/>
        </w:rPr>
        <w:tab/>
        <w:t>--alpha=&lt;alpha&gt; \</w:t>
      </w:r>
    </w:p>
    <w:p w14:paraId="74599309" w14:textId="77777777" w:rsidR="001A6718" w:rsidRPr="008821D6" w:rsidRDefault="001A6718" w:rsidP="001A6718">
      <w:pPr>
        <w:pStyle w:val="Normal0"/>
        <w:spacing w:line="360" w:lineRule="auto"/>
        <w:rPr>
          <w:rStyle w:val="CodeChar"/>
          <w:rFonts w:ascii="Book Antiqua" w:hAnsi="Book Antiqua"/>
          <w:sz w:val="22"/>
          <w:szCs w:val="22"/>
        </w:rPr>
      </w:pPr>
      <w:r w:rsidRPr="008821D6">
        <w:rPr>
          <w:rStyle w:val="CodeChar"/>
          <w:rFonts w:ascii="Book Antiqua" w:hAnsi="Book Antiqua"/>
          <w:sz w:val="22"/>
          <w:szCs w:val="22"/>
        </w:rPr>
        <w:tab/>
        <w:t>--lamb=&lt;lambda&gt; \</w:t>
      </w:r>
    </w:p>
    <w:p w14:paraId="2B6AB921" w14:textId="77777777" w:rsidR="001A6718" w:rsidRPr="008821D6" w:rsidRDefault="001A6718" w:rsidP="001A6718">
      <w:pPr>
        <w:pStyle w:val="Normal0"/>
        <w:spacing w:line="360" w:lineRule="auto"/>
        <w:rPr>
          <w:rStyle w:val="CodeChar"/>
          <w:rFonts w:ascii="Book Antiqua" w:hAnsi="Book Antiqua"/>
          <w:sz w:val="22"/>
          <w:szCs w:val="22"/>
        </w:rPr>
      </w:pPr>
      <w:r w:rsidRPr="008821D6">
        <w:rPr>
          <w:rStyle w:val="CodeChar"/>
          <w:rFonts w:ascii="Book Antiqua" w:hAnsi="Book Antiqua"/>
          <w:sz w:val="22"/>
          <w:szCs w:val="22"/>
        </w:rPr>
        <w:tab/>
        <w:t>--fig=&lt;fig&gt; \</w:t>
      </w:r>
    </w:p>
    <w:p w14:paraId="384D0061" w14:textId="77777777" w:rsidR="001A6718" w:rsidRPr="008821D6" w:rsidRDefault="001A6718" w:rsidP="001A6718">
      <w:pPr>
        <w:pStyle w:val="Normal0"/>
        <w:spacing w:line="360" w:lineRule="auto"/>
        <w:rPr>
          <w:rStyle w:val="CodeChar"/>
          <w:rFonts w:ascii="Book Antiqua" w:hAnsi="Book Antiqua"/>
          <w:sz w:val="22"/>
          <w:szCs w:val="22"/>
        </w:rPr>
      </w:pPr>
      <w:r w:rsidRPr="008821D6">
        <w:rPr>
          <w:rStyle w:val="CodeChar"/>
          <w:rFonts w:ascii="Book Antiqua" w:hAnsi="Book Antiqua"/>
          <w:sz w:val="22"/>
          <w:szCs w:val="22"/>
        </w:rPr>
        <w:tab/>
        <w:t>&lt;counts&gt;</w:t>
      </w:r>
    </w:p>
    <w:p w14:paraId="7D145776" w14:textId="77777777" w:rsidR="001A6718" w:rsidRPr="005B0AE3" w:rsidRDefault="001A6718" w:rsidP="001A6718">
      <w:pPr>
        <w:pStyle w:val="Normal0"/>
        <w:rPr>
          <w:rStyle w:val="CodeChar"/>
          <w:rFonts w:ascii="Book Antiqua" w:hAnsi="Book Antiqua"/>
          <w:sz w:val="24"/>
          <w:szCs w:val="24"/>
        </w:rPr>
      </w:pPr>
    </w:p>
    <w:p w14:paraId="106C3BFC" w14:textId="77777777" w:rsidR="001A6718" w:rsidRPr="005B0AE3" w:rsidRDefault="001A6718" w:rsidP="001A6718">
      <w:pPr>
        <w:pStyle w:val="Normal0"/>
        <w:rPr>
          <w:rFonts w:ascii="Book Antiqua" w:hAnsi="Book Antiqua"/>
          <w:sz w:val="24"/>
          <w:szCs w:val="24"/>
        </w:rPr>
      </w:pPr>
      <w:proofErr w:type="gramStart"/>
      <w:r w:rsidRPr="005B0AE3">
        <w:rPr>
          <w:rFonts w:ascii="Book Antiqua" w:hAnsi="Book Antiqua"/>
          <w:sz w:val="24"/>
          <w:szCs w:val="24"/>
        </w:rPr>
        <w:t>where</w:t>
      </w:r>
      <w:proofErr w:type="gramEnd"/>
    </w:p>
    <w:p w14:paraId="2345FE9A" w14:textId="77777777" w:rsidR="001A6718" w:rsidRPr="005B0AE3" w:rsidRDefault="001A6718" w:rsidP="001A6718">
      <w:pPr>
        <w:pStyle w:val="Normal0"/>
        <w:numPr>
          <w:ilvl w:val="0"/>
          <w:numId w:val="1"/>
        </w:numPr>
        <w:rPr>
          <w:rFonts w:ascii="Book Antiqua" w:hAnsi="Book Antiqua"/>
          <w:sz w:val="24"/>
          <w:szCs w:val="24"/>
        </w:rPr>
      </w:pPr>
      <w:r w:rsidRPr="005B0AE3">
        <w:rPr>
          <w:rStyle w:val="CodeChar"/>
          <w:rFonts w:ascii="Book Antiqua" w:hAnsi="Book Antiqua"/>
          <w:sz w:val="24"/>
          <w:szCs w:val="24"/>
        </w:rPr>
        <w:t>&lt;counts&gt;</w:t>
      </w:r>
      <w:r w:rsidRPr="005B0AE3">
        <w:rPr>
          <w:rFonts w:ascii="Book Antiqua" w:hAnsi="Book Antiqua"/>
          <w:sz w:val="24"/>
          <w:szCs w:val="24"/>
        </w:rPr>
        <w:t xml:space="preserve"> is a text file containing the counts for the samples, one gene per row.</w:t>
      </w:r>
    </w:p>
    <w:p w14:paraId="4F451B6F" w14:textId="77777777" w:rsidR="001A6718" w:rsidRPr="005B0AE3" w:rsidRDefault="001A6718" w:rsidP="001A6718">
      <w:pPr>
        <w:pStyle w:val="Normal0"/>
        <w:numPr>
          <w:ilvl w:val="0"/>
          <w:numId w:val="1"/>
        </w:numPr>
        <w:rPr>
          <w:rFonts w:ascii="Book Antiqua" w:hAnsi="Book Antiqua"/>
          <w:sz w:val="24"/>
          <w:szCs w:val="24"/>
        </w:rPr>
      </w:pPr>
      <w:r w:rsidRPr="005B0AE3">
        <w:rPr>
          <w:rStyle w:val="CodeChar"/>
          <w:rFonts w:ascii="Book Antiqua" w:hAnsi="Book Antiqua"/>
          <w:sz w:val="24"/>
          <w:szCs w:val="24"/>
        </w:rPr>
        <w:t>&lt;procedure&gt;</w:t>
      </w:r>
      <w:r w:rsidRPr="005B0AE3">
        <w:rPr>
          <w:rFonts w:ascii="Book Antiqua" w:hAnsi="Book Antiqua"/>
          <w:sz w:val="24"/>
          <w:szCs w:val="24"/>
        </w:rPr>
        <w:t xml:space="preserve"> is the correction procedure (“</w:t>
      </w:r>
      <w:r w:rsidRPr="005B0AE3">
        <w:rPr>
          <w:rFonts w:ascii="Book Antiqua" w:hAnsi="Book Antiqua"/>
          <w:i/>
          <w:sz w:val="24"/>
          <w:szCs w:val="24"/>
        </w:rPr>
        <w:t>bf</w:t>
      </w:r>
      <w:r w:rsidRPr="005B0AE3">
        <w:rPr>
          <w:rFonts w:ascii="Book Antiqua" w:hAnsi="Book Antiqua"/>
          <w:sz w:val="24"/>
          <w:szCs w:val="24"/>
        </w:rPr>
        <w:t>” for Bonferroni, “</w:t>
      </w:r>
      <w:proofErr w:type="spellStart"/>
      <w:r w:rsidRPr="005B0AE3">
        <w:rPr>
          <w:rFonts w:ascii="Book Antiqua" w:hAnsi="Book Antiqua"/>
          <w:i/>
          <w:sz w:val="24"/>
          <w:szCs w:val="24"/>
        </w:rPr>
        <w:t>bh</w:t>
      </w:r>
      <w:proofErr w:type="spellEnd"/>
      <w:r w:rsidRPr="005B0AE3">
        <w:rPr>
          <w:rFonts w:ascii="Book Antiqua" w:hAnsi="Book Antiqua"/>
          <w:sz w:val="24"/>
          <w:szCs w:val="24"/>
        </w:rPr>
        <w:t xml:space="preserve">” for </w:t>
      </w:r>
      <w:proofErr w:type="spellStart"/>
      <w:r w:rsidRPr="005B0AE3">
        <w:rPr>
          <w:rFonts w:ascii="Book Antiqua" w:hAnsi="Book Antiqua"/>
          <w:sz w:val="24"/>
          <w:szCs w:val="24"/>
        </w:rPr>
        <w:t>Benjamini</w:t>
      </w:r>
      <w:proofErr w:type="spellEnd"/>
      <w:r w:rsidRPr="005B0AE3">
        <w:rPr>
          <w:rFonts w:ascii="Book Antiqua" w:hAnsi="Book Antiqua"/>
          <w:sz w:val="24"/>
          <w:szCs w:val="24"/>
        </w:rPr>
        <w:t>-Hochberg and “</w:t>
      </w:r>
      <w:proofErr w:type="spellStart"/>
      <w:r w:rsidRPr="005B0AE3">
        <w:rPr>
          <w:rFonts w:ascii="Book Antiqua" w:hAnsi="Book Antiqua"/>
          <w:i/>
          <w:sz w:val="24"/>
          <w:szCs w:val="24"/>
        </w:rPr>
        <w:t>st</w:t>
      </w:r>
      <w:proofErr w:type="spellEnd"/>
      <w:r w:rsidRPr="005B0AE3">
        <w:rPr>
          <w:rFonts w:ascii="Book Antiqua" w:hAnsi="Book Antiqua"/>
          <w:sz w:val="24"/>
          <w:szCs w:val="24"/>
        </w:rPr>
        <w:t xml:space="preserve">” for </w:t>
      </w:r>
      <w:proofErr w:type="spellStart"/>
      <w:r w:rsidRPr="005B0AE3">
        <w:rPr>
          <w:rFonts w:ascii="Book Antiqua" w:hAnsi="Book Antiqua"/>
          <w:sz w:val="24"/>
          <w:szCs w:val="24"/>
        </w:rPr>
        <w:t>Storey-Tibshirani</w:t>
      </w:r>
      <w:proofErr w:type="spellEnd"/>
      <w:r w:rsidRPr="005B0AE3">
        <w:rPr>
          <w:rFonts w:ascii="Book Antiqua" w:hAnsi="Book Antiqua"/>
          <w:sz w:val="24"/>
          <w:szCs w:val="24"/>
        </w:rPr>
        <w:t xml:space="preserve">) for processing the </w:t>
      </w:r>
      <w:r w:rsidRPr="005B0AE3">
        <w:rPr>
          <w:rFonts w:ascii="Book Antiqua" w:hAnsi="Book Antiqua"/>
          <w:i/>
          <w:sz w:val="24"/>
          <w:szCs w:val="24"/>
        </w:rPr>
        <w:t>p</w:t>
      </w:r>
      <w:r w:rsidRPr="005B0AE3">
        <w:rPr>
          <w:rFonts w:ascii="Book Antiqua" w:hAnsi="Book Antiqua"/>
          <w:sz w:val="24"/>
          <w:szCs w:val="24"/>
        </w:rPr>
        <w:t xml:space="preserve">-values. </w:t>
      </w:r>
    </w:p>
    <w:p w14:paraId="293A41B9" w14:textId="77777777" w:rsidR="001A6718" w:rsidRPr="005B0AE3" w:rsidRDefault="001A6718" w:rsidP="001A6718">
      <w:pPr>
        <w:pStyle w:val="Normal0"/>
        <w:numPr>
          <w:ilvl w:val="0"/>
          <w:numId w:val="1"/>
        </w:numPr>
        <w:rPr>
          <w:rStyle w:val="CodeChar"/>
          <w:rFonts w:ascii="Book Antiqua" w:hAnsi="Book Antiqua" w:cs="Kokila"/>
          <w:b w:val="0"/>
          <w:bCs w:val="0"/>
          <w:sz w:val="24"/>
          <w:szCs w:val="24"/>
        </w:rPr>
      </w:pPr>
      <w:r w:rsidRPr="005B0AE3">
        <w:rPr>
          <w:rStyle w:val="CodeChar"/>
          <w:rFonts w:ascii="Book Antiqua" w:hAnsi="Book Antiqua"/>
          <w:sz w:val="24"/>
          <w:szCs w:val="24"/>
        </w:rPr>
        <w:t xml:space="preserve">&lt;alpha&gt; </w:t>
      </w:r>
      <w:r w:rsidRPr="00B03711">
        <w:rPr>
          <w:rStyle w:val="CodeChar"/>
          <w:rFonts w:ascii="Book Antiqua" w:hAnsi="Book Antiqua"/>
          <w:b w:val="0"/>
          <w:bCs w:val="0"/>
          <w:sz w:val="24"/>
          <w:szCs w:val="24"/>
        </w:rPr>
        <w:t>is the significance threshold, default to 0.05.</w:t>
      </w:r>
      <w:r w:rsidRPr="005B0AE3">
        <w:rPr>
          <w:rStyle w:val="CodeChar"/>
          <w:rFonts w:ascii="Book Antiqua" w:hAnsi="Book Antiqua"/>
          <w:sz w:val="24"/>
          <w:szCs w:val="24"/>
        </w:rPr>
        <w:t xml:space="preserve"> </w:t>
      </w:r>
    </w:p>
    <w:p w14:paraId="3AF82C3A" w14:textId="77777777" w:rsidR="001A6718" w:rsidRPr="005B0AE3" w:rsidRDefault="001A6718" w:rsidP="001A6718">
      <w:pPr>
        <w:pStyle w:val="Normal0"/>
        <w:numPr>
          <w:ilvl w:val="0"/>
          <w:numId w:val="1"/>
        </w:numPr>
        <w:rPr>
          <w:rFonts w:ascii="Book Antiqua" w:hAnsi="Book Antiqua"/>
          <w:sz w:val="24"/>
          <w:szCs w:val="24"/>
        </w:rPr>
      </w:pPr>
      <w:r w:rsidRPr="005B0AE3">
        <w:rPr>
          <w:rStyle w:val="CodeChar"/>
          <w:rFonts w:ascii="Book Antiqua" w:hAnsi="Book Antiqua"/>
          <w:sz w:val="24"/>
          <w:szCs w:val="24"/>
        </w:rPr>
        <w:t xml:space="preserve">&lt;lambda&gt; </w:t>
      </w:r>
      <w:r w:rsidRPr="00B03711">
        <w:rPr>
          <w:rStyle w:val="CodeChar"/>
          <w:rFonts w:ascii="Book Antiqua" w:hAnsi="Book Antiqua"/>
          <w:b w:val="0"/>
          <w:bCs w:val="0"/>
          <w:sz w:val="24"/>
          <w:szCs w:val="24"/>
        </w:rPr>
        <w:t xml:space="preserve">is the estimated </w:t>
      </w:r>
      <w:r w:rsidRPr="00B03711">
        <w:rPr>
          <w:rFonts w:ascii="Book Antiqua" w:hAnsi="Book Antiqua" w:cs="Times New Roman"/>
          <w:b/>
          <w:bCs/>
          <w:i/>
          <w:sz w:val="24"/>
          <w:szCs w:val="24"/>
        </w:rPr>
        <w:t>λ</w:t>
      </w:r>
      <w:r w:rsidRPr="00B03711">
        <w:rPr>
          <w:rFonts w:ascii="Book Antiqua" w:hAnsi="Book Antiqua" w:cs="Times New Roman"/>
          <w:b/>
          <w:bCs/>
          <w:sz w:val="24"/>
          <w:szCs w:val="24"/>
        </w:rPr>
        <w:t xml:space="preserve"> </w:t>
      </w:r>
      <w:r w:rsidRPr="00B03711">
        <w:rPr>
          <w:rStyle w:val="CodeChar"/>
          <w:rFonts w:ascii="Book Antiqua" w:hAnsi="Book Antiqua"/>
          <w:b w:val="0"/>
          <w:bCs w:val="0"/>
          <w:sz w:val="24"/>
          <w:szCs w:val="24"/>
        </w:rPr>
        <w:t xml:space="preserve">used by the </w:t>
      </w:r>
      <w:proofErr w:type="spellStart"/>
      <w:r w:rsidRPr="00B03711">
        <w:rPr>
          <w:rStyle w:val="CodeChar"/>
          <w:rFonts w:ascii="Book Antiqua" w:hAnsi="Book Antiqua"/>
          <w:b w:val="0"/>
          <w:bCs w:val="0"/>
          <w:sz w:val="24"/>
          <w:szCs w:val="24"/>
        </w:rPr>
        <w:t>Storey-Tibshirani</w:t>
      </w:r>
      <w:proofErr w:type="spellEnd"/>
      <w:r w:rsidRPr="00B03711">
        <w:rPr>
          <w:rStyle w:val="CodeChar"/>
          <w:rFonts w:ascii="Book Antiqua" w:hAnsi="Book Antiqua"/>
          <w:b w:val="0"/>
          <w:bCs w:val="0"/>
          <w:sz w:val="24"/>
          <w:szCs w:val="24"/>
        </w:rPr>
        <w:t xml:space="preserve"> procedure.  It is not used by the other two procedures.</w:t>
      </w:r>
    </w:p>
    <w:p w14:paraId="5DC574A0" w14:textId="77777777" w:rsidR="001A6718" w:rsidRPr="005B0AE3" w:rsidRDefault="001A6718" w:rsidP="001A6718">
      <w:pPr>
        <w:pStyle w:val="Normal0"/>
        <w:numPr>
          <w:ilvl w:val="0"/>
          <w:numId w:val="1"/>
        </w:numPr>
        <w:rPr>
          <w:rFonts w:ascii="Book Antiqua" w:hAnsi="Book Antiqua"/>
          <w:sz w:val="24"/>
          <w:szCs w:val="24"/>
        </w:rPr>
      </w:pPr>
      <w:r w:rsidRPr="005B0AE3">
        <w:rPr>
          <w:rStyle w:val="CodeChar"/>
          <w:rFonts w:ascii="Book Antiqua" w:hAnsi="Book Antiqua"/>
          <w:sz w:val="24"/>
          <w:szCs w:val="24"/>
        </w:rPr>
        <w:t>&lt;fig&gt;</w:t>
      </w:r>
      <w:r w:rsidRPr="005B0AE3">
        <w:rPr>
          <w:rFonts w:ascii="Book Antiqua" w:hAnsi="Book Antiqua"/>
          <w:sz w:val="24"/>
          <w:szCs w:val="24"/>
        </w:rPr>
        <w:t xml:space="preserve"> is the path where the generated </w:t>
      </w:r>
      <w:r w:rsidRPr="005B0AE3">
        <w:rPr>
          <w:rFonts w:ascii="Book Antiqua" w:hAnsi="Book Antiqua"/>
          <w:i/>
          <w:sz w:val="24"/>
          <w:szCs w:val="24"/>
        </w:rPr>
        <w:t>p</w:t>
      </w:r>
      <w:r w:rsidRPr="005B0AE3">
        <w:rPr>
          <w:rFonts w:ascii="Book Antiqua" w:hAnsi="Book Antiqua"/>
          <w:sz w:val="24"/>
          <w:szCs w:val="24"/>
        </w:rPr>
        <w:t>-value plot is saved.</w:t>
      </w:r>
    </w:p>
    <w:p w14:paraId="7B1809DE" w14:textId="77777777" w:rsidR="001A6718" w:rsidRPr="005B0AE3" w:rsidRDefault="001A6718" w:rsidP="001A6718">
      <w:pPr>
        <w:pStyle w:val="Normal0"/>
        <w:rPr>
          <w:rStyle w:val="CodeChar"/>
          <w:rFonts w:ascii="Book Antiqua" w:hAnsi="Book Antiqua"/>
          <w:sz w:val="24"/>
          <w:szCs w:val="24"/>
        </w:rPr>
      </w:pPr>
    </w:p>
    <w:p w14:paraId="643F917E"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 xml:space="preserve">The program outputs a plot of sorted </w:t>
      </w:r>
      <w:r w:rsidRPr="005B0AE3">
        <w:rPr>
          <w:rFonts w:ascii="Book Antiqua" w:hAnsi="Book Antiqua"/>
          <w:i/>
          <w:sz w:val="24"/>
          <w:szCs w:val="24"/>
        </w:rPr>
        <w:t>p</w:t>
      </w:r>
      <w:r w:rsidRPr="005B0AE3">
        <w:rPr>
          <w:rFonts w:ascii="Book Antiqua" w:hAnsi="Book Antiqua"/>
          <w:sz w:val="24"/>
          <w:szCs w:val="24"/>
        </w:rPr>
        <w:t>-values in which the significant genes are colored in red.  Run the program with all three procedures.  Please discuss the plots.</w:t>
      </w:r>
    </w:p>
    <w:p w14:paraId="75BD74BF" w14:textId="77777777" w:rsidR="001A6718" w:rsidRPr="005B0AE3" w:rsidRDefault="001A6718" w:rsidP="001A6718">
      <w:pPr>
        <w:rPr>
          <w:rFonts w:ascii="Book Antiqua" w:hAnsi="Book Antiqua"/>
          <w:b/>
          <w:bCs/>
        </w:rPr>
      </w:pPr>
    </w:p>
    <w:p w14:paraId="0034CBC3" w14:textId="77777777" w:rsidR="001A6718" w:rsidRPr="005B0AE3" w:rsidRDefault="001A6718" w:rsidP="001A6718">
      <w:pPr>
        <w:rPr>
          <w:rFonts w:ascii="Book Antiqua" w:hAnsi="Book Antiqua"/>
          <w:b/>
          <w:bCs/>
        </w:rPr>
      </w:pPr>
    </w:p>
    <w:p w14:paraId="04799B6F" w14:textId="77777777" w:rsidR="001A6718" w:rsidRPr="005B0AE3" w:rsidRDefault="001A6718" w:rsidP="001A6718">
      <w:pPr>
        <w:rPr>
          <w:rFonts w:ascii="Book Antiqua" w:hAnsi="Book Antiqua"/>
          <w:b/>
          <w:bCs/>
        </w:rPr>
      </w:pPr>
    </w:p>
    <w:p w14:paraId="484CAF84" w14:textId="77777777" w:rsidR="001A6718" w:rsidRPr="005B0AE3" w:rsidRDefault="001A6718" w:rsidP="001A6718">
      <w:pPr>
        <w:pStyle w:val="Heading1"/>
        <w:rPr>
          <w:rFonts w:ascii="Book Antiqua" w:hAnsi="Book Antiqua"/>
          <w:sz w:val="24"/>
          <w:szCs w:val="24"/>
          <w:u w:val="single"/>
        </w:rPr>
      </w:pPr>
      <w:r w:rsidRPr="005B0AE3">
        <w:rPr>
          <w:rFonts w:ascii="Book Antiqua" w:hAnsi="Book Antiqua"/>
          <w:sz w:val="24"/>
          <w:szCs w:val="24"/>
          <w:u w:val="single"/>
        </w:rPr>
        <w:t>Part 4: Gaussian processes for biological time series (15 points)</w:t>
      </w:r>
    </w:p>
    <w:p w14:paraId="40F63A06" w14:textId="77777777" w:rsidR="001A6718" w:rsidRPr="005B0AE3" w:rsidRDefault="001A6718" w:rsidP="001A6718">
      <w:pPr>
        <w:pStyle w:val="Normal0"/>
        <w:rPr>
          <w:rFonts w:ascii="Book Antiqua" w:hAnsi="Book Antiqua"/>
          <w:sz w:val="24"/>
          <w:szCs w:val="24"/>
        </w:rPr>
      </w:pPr>
      <w:r w:rsidRPr="005B0AE3">
        <w:rPr>
          <w:rFonts w:ascii="Book Antiqua" w:hAnsi="Book Antiqua"/>
          <w:sz w:val="24"/>
          <w:szCs w:val="24"/>
        </w:rPr>
        <w:t>Suppose we are studying how neural stem cells respond to an environmental toxin.  We perform RNA-Seq on cells in the control and treatment groups to obtain gene expression data at 0, 5, 10, 20, 40, 60, 90 and 120 min.  Gaussian processes (GP) with a squared exponential kernel are well suited for modeling biological data collected over a time course.  Following GP regression, the posterior mean is smooth over time, and the confidence intervals track uncertainty between the measured time points.</w:t>
      </w:r>
    </w:p>
    <w:p w14:paraId="411CCE6C" w14:textId="77777777" w:rsidR="001A6718" w:rsidRPr="005B0AE3" w:rsidRDefault="001A6718" w:rsidP="001A6718">
      <w:pPr>
        <w:pStyle w:val="Normal0"/>
        <w:rPr>
          <w:rFonts w:ascii="Book Antiqua" w:hAnsi="Book Antiqua"/>
          <w:sz w:val="24"/>
          <w:szCs w:val="24"/>
        </w:rPr>
      </w:pPr>
    </w:p>
    <w:p w14:paraId="5A0A490C" w14:textId="3661E1F2" w:rsidR="001A6718" w:rsidRPr="00B03711" w:rsidRDefault="001A6718" w:rsidP="00B03711">
      <w:pPr>
        <w:pStyle w:val="Normal0"/>
        <w:numPr>
          <w:ilvl w:val="0"/>
          <w:numId w:val="6"/>
        </w:numPr>
        <w:rPr>
          <w:rFonts w:ascii="Book Antiqua" w:hAnsi="Book Antiqua"/>
          <w:sz w:val="24"/>
          <w:szCs w:val="24"/>
        </w:rPr>
      </w:pPr>
      <w:r w:rsidRPr="005B0AE3">
        <w:rPr>
          <w:rFonts w:ascii="Book Antiqua" w:hAnsi="Book Antiqua"/>
          <w:sz w:val="24"/>
          <w:szCs w:val="24"/>
        </w:rPr>
        <w:t>Shown below is a time series of log</w:t>
      </w:r>
      <w:r w:rsidRPr="005B0AE3">
        <w:rPr>
          <w:rFonts w:ascii="Book Antiqua" w:hAnsi="Book Antiqua"/>
          <w:sz w:val="24"/>
          <w:szCs w:val="24"/>
          <w:vertAlign w:val="subscript"/>
        </w:rPr>
        <w:t>2</w:t>
      </w:r>
      <w:r w:rsidRPr="005B0AE3">
        <w:rPr>
          <w:rFonts w:ascii="Book Antiqua" w:hAnsi="Book Antiqua"/>
          <w:sz w:val="24"/>
          <w:szCs w:val="24"/>
        </w:rPr>
        <w:t xml:space="preserve"> fold change of gene expression (i.e., log</w:t>
      </w:r>
      <w:r w:rsidRPr="005B0AE3">
        <w:rPr>
          <w:rFonts w:ascii="Book Antiqua" w:hAnsi="Book Antiqua"/>
          <w:sz w:val="24"/>
          <w:szCs w:val="24"/>
          <w:vertAlign w:val="subscript"/>
        </w:rPr>
        <w:t>2</w:t>
      </w:r>
      <w:r w:rsidRPr="005B0AE3">
        <w:rPr>
          <w:rFonts w:ascii="Book Antiqua" w:hAnsi="Book Antiqua"/>
          <w:sz w:val="24"/>
          <w:szCs w:val="24"/>
        </w:rPr>
        <w:t xml:space="preserve"> ratio between treatment and control).  Assume a GP prior with zero mean and a squared exponential kernel.  Please sketch the mean and 95% confidence interval of the GP posterior (note the irregular time intervals).  You may further assume that the kernel parameters (i.e., length scale </w:t>
      </w:r>
      <w:r w:rsidRPr="005B0AE3">
        <w:rPr>
          <w:rFonts w:ascii="Book Antiqua" w:hAnsi="Book Antiqua"/>
          <w:i/>
          <w:sz w:val="24"/>
          <w:szCs w:val="24"/>
        </w:rPr>
        <w:t>l</w:t>
      </w:r>
      <w:r w:rsidRPr="005B0AE3">
        <w:rPr>
          <w:rFonts w:ascii="Book Antiqua" w:hAnsi="Book Antiqua"/>
          <w:sz w:val="24"/>
          <w:szCs w:val="24"/>
        </w:rPr>
        <w:t xml:space="preserve"> and variance </w:t>
      </w:r>
      <w:r w:rsidRPr="005B0AE3">
        <w:rPr>
          <w:rFonts w:ascii="Book Antiqua" w:hAnsi="Book Antiqua" w:cs="Times New Roman"/>
          <w:sz w:val="24"/>
          <w:szCs w:val="24"/>
        </w:rPr>
        <w:t>σ</w:t>
      </w:r>
      <w:r w:rsidRPr="005B0AE3">
        <w:rPr>
          <w:rFonts w:ascii="Book Antiqua" w:hAnsi="Book Antiqua"/>
          <w:sz w:val="24"/>
          <w:szCs w:val="24"/>
          <w:vertAlign w:val="superscript"/>
        </w:rPr>
        <w:t>2</w:t>
      </w:r>
      <w:r w:rsidRPr="005B0AE3">
        <w:rPr>
          <w:rFonts w:ascii="Book Antiqua" w:hAnsi="Book Antiqua"/>
          <w:sz w:val="24"/>
          <w:szCs w:val="24"/>
        </w:rPr>
        <w:t xml:space="preserve">) have been optimized to maximize the data likelihood.  Explain your reasoning. </w:t>
      </w:r>
      <w:r w:rsidRPr="005B0AE3">
        <w:rPr>
          <w:rFonts w:ascii="Book Antiqua" w:hAnsi="Book Antiqua"/>
          <w:b/>
          <w:sz w:val="24"/>
          <w:szCs w:val="24"/>
        </w:rPr>
        <w:t>(5 points)</w:t>
      </w:r>
    </w:p>
    <w:p w14:paraId="57A133F7" w14:textId="77777777" w:rsidR="001A6718" w:rsidRPr="005B0AE3" w:rsidRDefault="001A6718" w:rsidP="001A6718">
      <w:pPr>
        <w:pStyle w:val="Normal0"/>
        <w:ind w:left="760"/>
        <w:jc w:val="center"/>
        <w:rPr>
          <w:rFonts w:ascii="Book Antiqua" w:hAnsi="Book Antiqua"/>
          <w:noProof/>
          <w:sz w:val="24"/>
          <w:szCs w:val="24"/>
          <w:lang w:eastAsia="en-US" w:bidi="ar-SA"/>
        </w:rPr>
      </w:pPr>
    </w:p>
    <w:p w14:paraId="5E536611" w14:textId="77777777" w:rsidR="001A6718" w:rsidRPr="005B0AE3" w:rsidRDefault="001A6718" w:rsidP="001A6718">
      <w:pPr>
        <w:pStyle w:val="Normal0"/>
        <w:ind w:left="760"/>
        <w:jc w:val="center"/>
        <w:rPr>
          <w:rFonts w:ascii="Book Antiqua" w:hAnsi="Book Antiqua"/>
          <w:noProof/>
          <w:sz w:val="24"/>
          <w:szCs w:val="24"/>
          <w:lang w:eastAsia="en-US" w:bidi="ar-SA"/>
        </w:rPr>
      </w:pPr>
      <w:r w:rsidRPr="005B0AE3">
        <w:rPr>
          <w:rFonts w:ascii="Book Antiqua" w:hAnsi="Book Antiqua"/>
          <w:noProof/>
          <w:sz w:val="24"/>
          <w:szCs w:val="24"/>
        </w:rPr>
        <w:drawing>
          <wp:inline distT="0" distB="0" distL="0" distR="0" wp14:anchorId="3FB0FB46" wp14:editId="299AF7C5">
            <wp:extent cx="3833707" cy="3031379"/>
            <wp:effectExtent l="0" t="0" r="1905" b="4445"/>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67777" cy="3058319"/>
                    </a:xfrm>
                    <a:prstGeom prst="rect">
                      <a:avLst/>
                    </a:prstGeom>
                    <a:noFill/>
                    <a:ln>
                      <a:noFill/>
                    </a:ln>
                  </pic:spPr>
                </pic:pic>
              </a:graphicData>
            </a:graphic>
          </wp:inline>
        </w:drawing>
      </w:r>
    </w:p>
    <w:p w14:paraId="407F8420" w14:textId="77777777" w:rsidR="001A6718" w:rsidRPr="005B0AE3" w:rsidRDefault="001A6718" w:rsidP="001A6718">
      <w:pPr>
        <w:pStyle w:val="Normal0"/>
        <w:ind w:left="760"/>
        <w:jc w:val="center"/>
        <w:rPr>
          <w:rFonts w:ascii="Book Antiqua" w:hAnsi="Book Antiqua"/>
          <w:sz w:val="24"/>
          <w:szCs w:val="24"/>
        </w:rPr>
      </w:pPr>
    </w:p>
    <w:p w14:paraId="76FC9351" w14:textId="77777777" w:rsidR="001A6718" w:rsidRPr="005B0AE3" w:rsidRDefault="001A6718" w:rsidP="001A6718">
      <w:pPr>
        <w:pStyle w:val="Normal0"/>
        <w:numPr>
          <w:ilvl w:val="0"/>
          <w:numId w:val="6"/>
        </w:numPr>
        <w:spacing w:before="120"/>
        <w:ind w:left="763" w:hanging="403"/>
        <w:rPr>
          <w:rFonts w:ascii="Book Antiqua" w:hAnsi="Book Antiqua"/>
          <w:sz w:val="24"/>
          <w:szCs w:val="24"/>
        </w:rPr>
      </w:pPr>
      <w:r w:rsidRPr="005B0AE3">
        <w:rPr>
          <w:rFonts w:ascii="Book Antiqua" w:hAnsi="Book Antiqua"/>
          <w:sz w:val="24"/>
          <w:szCs w:val="24"/>
        </w:rPr>
        <w:t xml:space="preserve">Differential expression analysis and clustering are the natural first steps toward understanding gene functions.  Describe a GP-based statistical test that can be applied separately to each gene to assess whether its temporal expression profile in the normal condition differs from that under drug exposure, </w:t>
      </w:r>
      <w:r w:rsidRPr="005B0AE3">
        <w:rPr>
          <w:rFonts w:ascii="Book Antiqua" w:hAnsi="Book Antiqua"/>
          <w:i/>
          <w:sz w:val="24"/>
          <w:szCs w:val="24"/>
        </w:rPr>
        <w:t>or</w:t>
      </w:r>
      <w:r w:rsidRPr="005B0AE3">
        <w:rPr>
          <w:rFonts w:ascii="Book Antiqua" w:hAnsi="Book Antiqua"/>
          <w:sz w:val="24"/>
          <w:szCs w:val="24"/>
        </w:rPr>
        <w:t xml:space="preserve"> a GP-based </w:t>
      </w:r>
      <w:r w:rsidRPr="005B0AE3">
        <w:rPr>
          <w:rFonts w:ascii="Book Antiqua" w:hAnsi="Book Antiqua"/>
          <w:sz w:val="24"/>
          <w:szCs w:val="24"/>
        </w:rPr>
        <w:lastRenderedPageBreak/>
        <w:t>probabilistic model that clusters genes by their temporal expression profiles to reveal shared biological functions.  You are encouraged (but not required) to work with the log</w:t>
      </w:r>
      <w:r w:rsidRPr="005B0AE3">
        <w:rPr>
          <w:rFonts w:ascii="Book Antiqua" w:hAnsi="Book Antiqua"/>
          <w:sz w:val="24"/>
          <w:szCs w:val="24"/>
          <w:vertAlign w:val="subscript"/>
        </w:rPr>
        <w:t>2</w:t>
      </w:r>
      <w:r w:rsidRPr="005B0AE3">
        <w:rPr>
          <w:rFonts w:ascii="Book Antiqua" w:hAnsi="Book Antiqua"/>
          <w:sz w:val="24"/>
          <w:szCs w:val="24"/>
        </w:rPr>
        <w:t xml:space="preserve"> ratios as in (A).  Clearly state and justify your test/model formulation as well as your assumptions. </w:t>
      </w:r>
      <w:r w:rsidRPr="005B0AE3">
        <w:rPr>
          <w:rFonts w:ascii="Book Antiqua" w:hAnsi="Book Antiqua"/>
          <w:b/>
          <w:sz w:val="24"/>
          <w:szCs w:val="24"/>
        </w:rPr>
        <w:t>(10 points)</w:t>
      </w:r>
    </w:p>
    <w:p w14:paraId="52AC8682" w14:textId="77777777" w:rsidR="001A6718" w:rsidRPr="005B0AE3" w:rsidRDefault="001A6718" w:rsidP="001A6718">
      <w:pPr>
        <w:rPr>
          <w:rFonts w:ascii="Book Antiqua" w:hAnsi="Book Antiqua"/>
          <w:b/>
          <w:bCs/>
        </w:rPr>
      </w:pPr>
    </w:p>
    <w:p w14:paraId="30B0D1BB" w14:textId="77777777" w:rsidR="00284788" w:rsidRPr="001A6718" w:rsidRDefault="00284788" w:rsidP="001A6718"/>
    <w:sectPr w:rsidR="00284788" w:rsidRPr="001A671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CD493" w14:textId="77777777" w:rsidR="006E3C1A" w:rsidRDefault="006E3C1A" w:rsidP="00284788">
      <w:r>
        <w:separator/>
      </w:r>
    </w:p>
  </w:endnote>
  <w:endnote w:type="continuationSeparator" w:id="0">
    <w:p w14:paraId="554E3E8A" w14:textId="77777777" w:rsidR="006E3C1A" w:rsidRDefault="006E3C1A" w:rsidP="00284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Kokila">
    <w:altName w:val="Kokila"/>
    <w:panose1 w:val="020B0604020202020204"/>
    <w:charset w:val="00"/>
    <w:family w:val="swiss"/>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E7E96" w14:textId="77777777" w:rsidR="006E3C1A" w:rsidRDefault="006E3C1A" w:rsidP="00284788">
      <w:r>
        <w:separator/>
      </w:r>
    </w:p>
  </w:footnote>
  <w:footnote w:type="continuationSeparator" w:id="0">
    <w:p w14:paraId="700309BF" w14:textId="77777777" w:rsidR="006E3C1A" w:rsidRDefault="006E3C1A" w:rsidP="00284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9C392" w14:textId="48CE221A" w:rsidR="00284788" w:rsidRPr="00107E1D" w:rsidRDefault="00284788" w:rsidP="00284788">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rPr>
    </w:pPr>
    <w:r w:rsidRPr="00107E1D">
      <w:rPr>
        <w:rFonts w:ascii="Book Antiqua" w:hAnsi="Book Antiqua" w:cs="Kokila"/>
      </w:rPr>
      <w:t>University of Wisconsin-Madison</w:t>
    </w:r>
    <w:r w:rsidRPr="00107E1D">
      <w:rPr>
        <w:rFonts w:ascii="Book Antiqua" w:hAnsi="Book Antiqua" w:cs="Kokila"/>
      </w:rPr>
      <w:tab/>
      <w:t>Spring 202</w:t>
    </w:r>
    <w:r w:rsidR="009323C5">
      <w:rPr>
        <w:rFonts w:ascii="Book Antiqua" w:hAnsi="Book Antiqua" w:cs="Kokila"/>
      </w:rPr>
      <w:t>2</w:t>
    </w:r>
  </w:p>
  <w:p w14:paraId="716091CD" w14:textId="4B090575" w:rsidR="00284788" w:rsidRPr="00107E1D" w:rsidRDefault="00284788" w:rsidP="00284788">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rPr>
    </w:pPr>
    <w:r w:rsidRPr="00107E1D">
      <w:rPr>
        <w:rFonts w:ascii="Book Antiqua" w:hAnsi="Book Antiqua" w:cs="Kokila"/>
      </w:rPr>
      <w:t>BMI/CS 776: Advanced Bioinformatics</w:t>
    </w:r>
    <w:r w:rsidRPr="00107E1D">
      <w:rPr>
        <w:rFonts w:ascii="Book Antiqua" w:hAnsi="Book Antiqua" w:cs="Kokila"/>
      </w:rPr>
      <w:tab/>
    </w:r>
    <w:r w:rsidRPr="00107E1D">
      <w:rPr>
        <w:rFonts w:ascii="Book Antiqua" w:hAnsi="Book Antiqua" w:cs="Kokila"/>
        <w:b/>
      </w:rPr>
      <w:t>Homework #</w:t>
    </w:r>
    <w:r w:rsidR="009323C5">
      <w:rPr>
        <w:rFonts w:ascii="Book Antiqua" w:hAnsi="Book Antiqua" w:cs="Kokila"/>
        <w:b/>
      </w:rPr>
      <w:t>2</w:t>
    </w:r>
  </w:p>
  <w:p w14:paraId="20C6568B" w14:textId="428DFC1D" w:rsidR="00284788" w:rsidRPr="00107E1D" w:rsidRDefault="00284788" w:rsidP="00284788">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rPr>
    </w:pPr>
    <w:r w:rsidRPr="00107E1D">
      <w:rPr>
        <w:rFonts w:ascii="Book Antiqua" w:hAnsi="Book Antiqua" w:cs="Kokila"/>
      </w:rPr>
      <w:t>Prof. Daifeng Wang</w:t>
    </w:r>
    <w:r w:rsidRPr="00107E1D">
      <w:rPr>
        <w:rFonts w:ascii="Book Antiqua" w:hAnsi="Book Antiqua" w:cs="Kokila"/>
      </w:rPr>
      <w:tab/>
      <w:t xml:space="preserve">Due: </w:t>
    </w:r>
    <w:sdt>
      <w:sdtPr>
        <w:rPr>
          <w:rFonts w:ascii="Book Antiqua" w:hAnsi="Book Antiqua" w:cs="Kokila"/>
          <w:b/>
        </w:rPr>
        <w:alias w:val="Due Date"/>
        <w:tag w:val="Due Date"/>
        <w:id w:val="-1934972901"/>
        <w:date w:fullDate="2022-03-24T00:00:00Z">
          <w:dateFormat w:val="ddd, MMM d, yyyy"/>
          <w:lid w:val="en-US"/>
          <w:storeMappedDataAs w:val="dateTime"/>
          <w:calendar w:val="gregorian"/>
        </w:date>
      </w:sdtPr>
      <w:sdtEndPr/>
      <w:sdtContent>
        <w:r>
          <w:rPr>
            <w:rFonts w:ascii="Book Antiqua" w:hAnsi="Book Antiqua" w:cs="Kokila"/>
            <w:b/>
          </w:rPr>
          <w:t>Thu, Mar 24, 2022</w:t>
        </w:r>
      </w:sdtContent>
    </w:sdt>
    <w:r w:rsidRPr="00107E1D">
      <w:rPr>
        <w:rFonts w:ascii="Book Antiqua" w:hAnsi="Book Antiqua" w:cs="Kokila"/>
        <w:b/>
      </w:rPr>
      <w:t xml:space="preserve"> 11:59 PM</w:t>
    </w:r>
  </w:p>
  <w:p w14:paraId="2769B004" w14:textId="77777777" w:rsidR="00284788" w:rsidRDefault="002847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A1E8F"/>
    <w:multiLevelType w:val="hybridMultilevel"/>
    <w:tmpl w:val="BE72A256"/>
    <w:lvl w:ilvl="0" w:tplc="351269E8">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E86F71"/>
    <w:multiLevelType w:val="hybridMultilevel"/>
    <w:tmpl w:val="0E484F30"/>
    <w:lvl w:ilvl="0" w:tplc="4A5874EA">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6F3F92"/>
    <w:multiLevelType w:val="hybridMultilevel"/>
    <w:tmpl w:val="71BCAC9E"/>
    <w:lvl w:ilvl="0" w:tplc="A77A609C">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B42D40"/>
    <w:multiLevelType w:val="hybridMultilevel"/>
    <w:tmpl w:val="78C8FC8E"/>
    <w:lvl w:ilvl="0" w:tplc="04090001">
      <w:start w:val="1"/>
      <w:numFmt w:val="bullet"/>
      <w:lvlText w:val=""/>
      <w:lvlJc w:val="left"/>
      <w:pPr>
        <w:ind w:left="720" w:hanging="360"/>
      </w:pPr>
      <w:rPr>
        <w:rFonts w:ascii="Symbol" w:hAnsi="Symbol" w:hint="default"/>
      </w:rPr>
    </w:lvl>
    <w:lvl w:ilvl="1" w:tplc="3E9C34D2" w:tentative="1">
      <w:start w:val="1"/>
      <w:numFmt w:val="lowerLetter"/>
      <w:lvlText w:val="%2."/>
      <w:lvlJc w:val="left"/>
      <w:pPr>
        <w:ind w:left="1440" w:hanging="360"/>
      </w:pPr>
    </w:lvl>
    <w:lvl w:ilvl="2" w:tplc="E858F63A" w:tentative="1">
      <w:start w:val="1"/>
      <w:numFmt w:val="lowerRoman"/>
      <w:lvlText w:val="%3."/>
      <w:lvlJc w:val="right"/>
      <w:pPr>
        <w:ind w:left="2160" w:hanging="180"/>
      </w:pPr>
    </w:lvl>
    <w:lvl w:ilvl="3" w:tplc="BF14F4AC" w:tentative="1">
      <w:start w:val="1"/>
      <w:numFmt w:val="decimal"/>
      <w:lvlText w:val="%4."/>
      <w:lvlJc w:val="left"/>
      <w:pPr>
        <w:ind w:left="2880" w:hanging="360"/>
      </w:pPr>
    </w:lvl>
    <w:lvl w:ilvl="4" w:tplc="1BC6C0E8" w:tentative="1">
      <w:start w:val="1"/>
      <w:numFmt w:val="lowerLetter"/>
      <w:lvlText w:val="%5."/>
      <w:lvlJc w:val="left"/>
      <w:pPr>
        <w:ind w:left="3600" w:hanging="360"/>
      </w:pPr>
    </w:lvl>
    <w:lvl w:ilvl="5" w:tplc="24CC024E" w:tentative="1">
      <w:start w:val="1"/>
      <w:numFmt w:val="lowerRoman"/>
      <w:lvlText w:val="%6."/>
      <w:lvlJc w:val="right"/>
      <w:pPr>
        <w:ind w:left="4320" w:hanging="180"/>
      </w:pPr>
    </w:lvl>
    <w:lvl w:ilvl="6" w:tplc="A802C38A" w:tentative="1">
      <w:start w:val="1"/>
      <w:numFmt w:val="decimal"/>
      <w:lvlText w:val="%7."/>
      <w:lvlJc w:val="left"/>
      <w:pPr>
        <w:ind w:left="5040" w:hanging="360"/>
      </w:pPr>
    </w:lvl>
    <w:lvl w:ilvl="7" w:tplc="3F62FD3C" w:tentative="1">
      <w:start w:val="1"/>
      <w:numFmt w:val="lowerLetter"/>
      <w:lvlText w:val="%8."/>
      <w:lvlJc w:val="left"/>
      <w:pPr>
        <w:ind w:left="5760" w:hanging="360"/>
      </w:pPr>
    </w:lvl>
    <w:lvl w:ilvl="8" w:tplc="A0DEF502" w:tentative="1">
      <w:start w:val="1"/>
      <w:numFmt w:val="lowerRoman"/>
      <w:lvlText w:val="%9."/>
      <w:lvlJc w:val="right"/>
      <w:pPr>
        <w:ind w:left="6480" w:hanging="180"/>
      </w:pPr>
    </w:lvl>
  </w:abstractNum>
  <w:abstractNum w:abstractNumId="4" w15:restartNumberingAfterBreak="0">
    <w:nsid w:val="459D4DF6"/>
    <w:multiLevelType w:val="hybridMultilevel"/>
    <w:tmpl w:val="4630F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060721"/>
    <w:multiLevelType w:val="hybridMultilevel"/>
    <w:tmpl w:val="49D84C5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1"/>
  </w:num>
  <w:num w:numId="6">
    <w:abstractNumId w:val="2"/>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E9E"/>
    <w:rsid w:val="00040F51"/>
    <w:rsid w:val="001A6718"/>
    <w:rsid w:val="00284788"/>
    <w:rsid w:val="003B5878"/>
    <w:rsid w:val="003C7F94"/>
    <w:rsid w:val="00567381"/>
    <w:rsid w:val="00637578"/>
    <w:rsid w:val="006E3C1A"/>
    <w:rsid w:val="00734CF3"/>
    <w:rsid w:val="008821D6"/>
    <w:rsid w:val="008F0DF5"/>
    <w:rsid w:val="009323C5"/>
    <w:rsid w:val="009C2E4C"/>
    <w:rsid w:val="00B03711"/>
    <w:rsid w:val="00CD4B13"/>
    <w:rsid w:val="00D84F4B"/>
    <w:rsid w:val="00F76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05CF5"/>
  <w15:chartTrackingRefBased/>
  <w15:docId w15:val="{15195F0E-A2EC-4999-9EAF-2B00A6658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7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
    <w:name w:val="_Heading 1"/>
    <w:basedOn w:val="Normal"/>
    <w:next w:val="Normal0"/>
    <w:link w:val="Heading1Char"/>
    <w:qFormat/>
    <w:rsid w:val="00F76E9E"/>
    <w:pPr>
      <w:keepNext/>
    </w:pPr>
    <w:rPr>
      <w:rFonts w:ascii="Kokila" w:eastAsiaTheme="minorEastAsia" w:hAnsi="Kokila" w:cs="Kokila"/>
      <w:b/>
      <w:bCs/>
      <w:sz w:val="28"/>
      <w:szCs w:val="28"/>
      <w:lang w:eastAsia="zh-CN" w:bidi="he-IL"/>
    </w:rPr>
  </w:style>
  <w:style w:type="paragraph" w:customStyle="1" w:styleId="Normal0">
    <w:name w:val="_Normal"/>
    <w:basedOn w:val="Normal"/>
    <w:link w:val="NormalChar"/>
    <w:qFormat/>
    <w:rsid w:val="00F76E9E"/>
    <w:rPr>
      <w:rFonts w:ascii="Kokila" w:eastAsiaTheme="minorEastAsia" w:hAnsi="Kokila" w:cs="Kokila"/>
      <w:sz w:val="28"/>
      <w:szCs w:val="28"/>
      <w:lang w:eastAsia="zh-CN" w:bidi="he-IL"/>
    </w:rPr>
  </w:style>
  <w:style w:type="character" w:customStyle="1" w:styleId="Heading1Char">
    <w:name w:val="_Heading 1 Char"/>
    <w:basedOn w:val="DefaultParagraphFont"/>
    <w:link w:val="Heading1"/>
    <w:rsid w:val="00F76E9E"/>
    <w:rPr>
      <w:rFonts w:ascii="Kokila" w:eastAsiaTheme="minorEastAsia" w:hAnsi="Kokila" w:cs="Kokila"/>
      <w:b/>
      <w:bCs/>
      <w:sz w:val="28"/>
      <w:szCs w:val="28"/>
      <w:lang w:eastAsia="zh-CN" w:bidi="he-IL"/>
    </w:rPr>
  </w:style>
  <w:style w:type="character" w:customStyle="1" w:styleId="NormalChar">
    <w:name w:val="_Normal Char"/>
    <w:basedOn w:val="DefaultParagraphFont"/>
    <w:link w:val="Normal0"/>
    <w:rsid w:val="00F76E9E"/>
    <w:rPr>
      <w:rFonts w:ascii="Kokila" w:eastAsiaTheme="minorEastAsia" w:hAnsi="Kokila" w:cs="Kokila"/>
      <w:sz w:val="28"/>
      <w:szCs w:val="28"/>
      <w:lang w:eastAsia="zh-CN" w:bidi="he-IL"/>
    </w:rPr>
  </w:style>
  <w:style w:type="paragraph" w:customStyle="1" w:styleId="Code">
    <w:name w:val="_Code"/>
    <w:basedOn w:val="Normal0"/>
    <w:link w:val="CodeChar"/>
    <w:qFormat/>
    <w:rsid w:val="00F76E9E"/>
    <w:rPr>
      <w:rFonts w:ascii="Courier New" w:hAnsi="Courier New" w:cs="Courier New"/>
      <w:b/>
      <w:bCs/>
      <w:sz w:val="20"/>
      <w:szCs w:val="20"/>
    </w:rPr>
  </w:style>
  <w:style w:type="character" w:customStyle="1" w:styleId="CodeChar">
    <w:name w:val="_Code Char"/>
    <w:basedOn w:val="NormalChar"/>
    <w:link w:val="Code"/>
    <w:rsid w:val="00F76E9E"/>
    <w:rPr>
      <w:rFonts w:ascii="Courier New" w:eastAsiaTheme="minorEastAsia" w:hAnsi="Courier New" w:cs="Courier New"/>
      <w:b/>
      <w:bCs/>
      <w:sz w:val="20"/>
      <w:szCs w:val="20"/>
      <w:lang w:eastAsia="zh-CN" w:bidi="he-IL"/>
    </w:rPr>
  </w:style>
  <w:style w:type="paragraph" w:styleId="ListParagraph">
    <w:name w:val="List Paragraph"/>
    <w:basedOn w:val="Normal"/>
    <w:uiPriority w:val="34"/>
    <w:qFormat/>
    <w:rsid w:val="00284788"/>
    <w:pPr>
      <w:spacing w:after="160" w:line="259"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284788"/>
    <w:pPr>
      <w:tabs>
        <w:tab w:val="center" w:pos="4680"/>
        <w:tab w:val="right" w:pos="9360"/>
      </w:tabs>
    </w:pPr>
  </w:style>
  <w:style w:type="character" w:customStyle="1" w:styleId="HeaderChar">
    <w:name w:val="Header Char"/>
    <w:basedOn w:val="DefaultParagraphFont"/>
    <w:link w:val="Header"/>
    <w:uiPriority w:val="99"/>
    <w:rsid w:val="002847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84788"/>
    <w:pPr>
      <w:tabs>
        <w:tab w:val="center" w:pos="4680"/>
        <w:tab w:val="right" w:pos="9360"/>
      </w:tabs>
    </w:pPr>
  </w:style>
  <w:style w:type="character" w:customStyle="1" w:styleId="FooterChar">
    <w:name w:val="Footer Char"/>
    <w:basedOn w:val="DefaultParagraphFont"/>
    <w:link w:val="Footer"/>
    <w:uiPriority w:val="99"/>
    <w:rsid w:val="00284788"/>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A6718"/>
    <w:rPr>
      <w:sz w:val="16"/>
      <w:szCs w:val="16"/>
    </w:rPr>
  </w:style>
  <w:style w:type="paragraph" w:styleId="CommentText">
    <w:name w:val="annotation text"/>
    <w:basedOn w:val="Normal"/>
    <w:link w:val="CommentTextChar"/>
    <w:uiPriority w:val="99"/>
    <w:semiHidden/>
    <w:unhideWhenUsed/>
    <w:rsid w:val="001A6718"/>
    <w:rPr>
      <w:sz w:val="20"/>
      <w:szCs w:val="20"/>
    </w:rPr>
  </w:style>
  <w:style w:type="character" w:customStyle="1" w:styleId="CommentTextChar">
    <w:name w:val="Comment Text Char"/>
    <w:basedOn w:val="DefaultParagraphFont"/>
    <w:link w:val="CommentText"/>
    <w:uiPriority w:val="99"/>
    <w:semiHidden/>
    <w:rsid w:val="001A671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973890">
      <w:bodyDiv w:val="1"/>
      <w:marLeft w:val="0"/>
      <w:marRight w:val="0"/>
      <w:marTop w:val="0"/>
      <w:marBottom w:val="0"/>
      <w:divBdr>
        <w:top w:val="none" w:sz="0" w:space="0" w:color="auto"/>
        <w:left w:val="none" w:sz="0" w:space="0" w:color="auto"/>
        <w:bottom w:val="none" w:sz="0" w:space="0" w:color="auto"/>
        <w:right w:val="none" w:sz="0" w:space="0" w:color="auto"/>
      </w:divBdr>
    </w:div>
    <w:div w:id="175925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1391</Words>
  <Characters>7934</Characters>
  <Application>Microsoft Office Word</Application>
  <DocSecurity>0</DocSecurity>
  <Lines>66</Lines>
  <Paragraphs>18</Paragraphs>
  <ScaleCrop>false</ScaleCrop>
  <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Saniya</dc:creator>
  <cp:keywords/>
  <dc:description/>
  <cp:lastModifiedBy>TING JIN</cp:lastModifiedBy>
  <cp:revision>10</cp:revision>
  <dcterms:created xsi:type="dcterms:W3CDTF">2022-02-28T22:10:00Z</dcterms:created>
  <dcterms:modified xsi:type="dcterms:W3CDTF">2022-03-01T01:55:00Z</dcterms:modified>
</cp:coreProperties>
</file>